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B4AFF" w14:textId="6DBA83F6" w:rsidR="002D721D" w:rsidRPr="00D81EC6" w:rsidRDefault="002D721D" w:rsidP="00AE6144">
      <w:pPr>
        <w:pStyle w:val="Titre1"/>
        <w:spacing w:line="259" w:lineRule="auto"/>
        <w:jc w:val="center"/>
        <w:rPr>
          <w:rFonts w:ascii="Calibri" w:hAnsi="Calibri" w:cs="Calibri"/>
          <w:sz w:val="28"/>
          <w:szCs w:val="28"/>
          <w:u w:val="none"/>
        </w:rPr>
      </w:pPr>
      <w:bookmarkStart w:id="0" w:name="OLE_LINK1"/>
      <w:bookmarkStart w:id="1" w:name="OLE_LINK2"/>
      <w:r w:rsidRPr="00D81EC6">
        <w:rPr>
          <w:rFonts w:ascii="Calibri" w:hAnsi="Calibri" w:cs="Calibri"/>
          <w:sz w:val="28"/>
          <w:szCs w:val="28"/>
          <w:u w:val="none"/>
        </w:rPr>
        <w:t>Risques inhérents à l</w:t>
      </w:r>
      <w:r w:rsidR="00D81EC6">
        <w:rPr>
          <w:rFonts w:ascii="Calibri" w:hAnsi="Calibri" w:cs="Calibri"/>
          <w:sz w:val="28"/>
          <w:szCs w:val="28"/>
          <w:u w:val="none"/>
        </w:rPr>
        <w:t>a pratique</w:t>
      </w:r>
      <w:r w:rsidR="00F94319">
        <w:rPr>
          <w:rFonts w:ascii="Calibri" w:hAnsi="Calibri" w:cs="Calibri"/>
          <w:sz w:val="28"/>
          <w:szCs w:val="28"/>
          <w:u w:val="none"/>
        </w:rPr>
        <w:t xml:space="preserve"> </w:t>
      </w:r>
      <w:r w:rsidR="00D81EC6">
        <w:rPr>
          <w:rFonts w:ascii="Calibri" w:hAnsi="Calibri" w:cs="Calibri"/>
          <w:sz w:val="28"/>
          <w:szCs w:val="28"/>
          <w:u w:val="none"/>
        </w:rPr>
        <w:t>du vélo de montagne</w:t>
      </w:r>
    </w:p>
    <w:p w14:paraId="5E884B61" w14:textId="77777777" w:rsidR="002D721D" w:rsidRPr="00BE0ECF" w:rsidRDefault="002D721D" w:rsidP="00AE6144">
      <w:pPr>
        <w:spacing w:line="259" w:lineRule="auto"/>
        <w:rPr>
          <w:rFonts w:ascii="Calibri" w:hAnsi="Calibri" w:cs="Calibri"/>
          <w:sz w:val="22"/>
          <w:szCs w:val="22"/>
        </w:rPr>
      </w:pPr>
    </w:p>
    <w:p w14:paraId="2DC0AD05" w14:textId="00F22F0F" w:rsidR="002D721D" w:rsidRPr="00BE0ECF" w:rsidRDefault="002D721D" w:rsidP="00AE6144">
      <w:pPr>
        <w:pStyle w:val="Titre3"/>
        <w:tabs>
          <w:tab w:val="left" w:pos="540"/>
        </w:tabs>
        <w:spacing w:line="259" w:lineRule="auto"/>
        <w:rPr>
          <w:rFonts w:ascii="Calibri" w:hAnsi="Calibri" w:cs="Calibri"/>
          <w:sz w:val="22"/>
          <w:szCs w:val="22"/>
        </w:rPr>
      </w:pPr>
      <w:r w:rsidRPr="00BE0ECF">
        <w:rPr>
          <w:rFonts w:ascii="Calibri" w:hAnsi="Calibri" w:cs="Calibri"/>
          <w:sz w:val="22"/>
          <w:szCs w:val="22"/>
        </w:rPr>
        <w:t xml:space="preserve">I. </w:t>
      </w:r>
      <w:r w:rsidRPr="00BE0ECF">
        <w:rPr>
          <w:rFonts w:ascii="Calibri" w:hAnsi="Calibri" w:cs="Calibri"/>
          <w:sz w:val="22"/>
          <w:szCs w:val="22"/>
        </w:rPr>
        <w:tab/>
        <w:t xml:space="preserve">Risques inhérents </w:t>
      </w:r>
      <w:bookmarkStart w:id="2" w:name="_Hlk159313521"/>
      <w:r w:rsidR="00D81EC6" w:rsidRPr="00CF7B99">
        <w:rPr>
          <w:rFonts w:ascii="Calibri" w:hAnsi="Calibri" w:cs="Calibri"/>
          <w:sz w:val="22"/>
          <w:szCs w:val="22"/>
        </w:rPr>
        <w:t>aux conditions météorologiques</w:t>
      </w:r>
      <w:bookmarkEnd w:id="2"/>
    </w:p>
    <w:p w14:paraId="53BA580E" w14:textId="71EBFD08" w:rsidR="002D721D" w:rsidRPr="00BE0ECF" w:rsidRDefault="002D721D" w:rsidP="00AE6144">
      <w:pPr>
        <w:numPr>
          <w:ilvl w:val="0"/>
          <w:numId w:val="2"/>
        </w:numPr>
        <w:tabs>
          <w:tab w:val="num" w:pos="540"/>
        </w:tabs>
        <w:spacing w:line="259" w:lineRule="auto"/>
        <w:ind w:left="900"/>
        <w:rPr>
          <w:rFonts w:ascii="Calibri" w:hAnsi="Calibri" w:cs="Calibri"/>
          <w:sz w:val="22"/>
          <w:szCs w:val="22"/>
        </w:rPr>
      </w:pPr>
      <w:r w:rsidRPr="00BE0ECF">
        <w:rPr>
          <w:rFonts w:ascii="Calibri" w:hAnsi="Calibri" w:cs="Calibri"/>
          <w:sz w:val="22"/>
          <w:szCs w:val="22"/>
        </w:rPr>
        <w:t>Malaise</w:t>
      </w:r>
      <w:r w:rsidR="00F53694">
        <w:rPr>
          <w:rFonts w:ascii="Calibri" w:hAnsi="Calibri" w:cs="Calibri"/>
          <w:sz w:val="22"/>
          <w:szCs w:val="22"/>
        </w:rPr>
        <w:t>s</w:t>
      </w:r>
      <w:r w:rsidRPr="00BE0ECF">
        <w:rPr>
          <w:rFonts w:ascii="Calibri" w:hAnsi="Calibri" w:cs="Calibri"/>
          <w:sz w:val="22"/>
          <w:szCs w:val="22"/>
        </w:rPr>
        <w:t xml:space="preserve"> causés par le soleil (</w:t>
      </w:r>
      <w:r w:rsidR="00F53694">
        <w:rPr>
          <w:rFonts w:ascii="Calibri" w:hAnsi="Calibri" w:cs="Calibri"/>
          <w:sz w:val="22"/>
          <w:szCs w:val="22"/>
        </w:rPr>
        <w:t>c</w:t>
      </w:r>
      <w:r w:rsidRPr="00BE0ECF">
        <w:rPr>
          <w:rFonts w:ascii="Calibri" w:hAnsi="Calibri" w:cs="Calibri"/>
          <w:sz w:val="22"/>
          <w:szCs w:val="22"/>
        </w:rPr>
        <w:t>oups de chaleur, coups de soleil, déshydratation)</w:t>
      </w:r>
    </w:p>
    <w:p w14:paraId="2ED0F69D" w14:textId="05571DB0" w:rsidR="002D721D" w:rsidRPr="00BE0ECF" w:rsidRDefault="002D721D" w:rsidP="00AE6144">
      <w:pPr>
        <w:numPr>
          <w:ilvl w:val="0"/>
          <w:numId w:val="2"/>
        </w:numPr>
        <w:tabs>
          <w:tab w:val="num" w:pos="540"/>
        </w:tabs>
        <w:spacing w:line="259" w:lineRule="auto"/>
        <w:ind w:left="900"/>
        <w:rPr>
          <w:rFonts w:ascii="Calibri" w:hAnsi="Calibri" w:cs="Calibri"/>
          <w:sz w:val="22"/>
          <w:szCs w:val="22"/>
        </w:rPr>
      </w:pPr>
      <w:r w:rsidRPr="00BE0ECF">
        <w:rPr>
          <w:rFonts w:ascii="Calibri" w:hAnsi="Calibri" w:cs="Calibri"/>
          <w:sz w:val="22"/>
          <w:szCs w:val="22"/>
        </w:rPr>
        <w:t>Malaises causés par le froid (</w:t>
      </w:r>
      <w:r w:rsidR="00F53694">
        <w:rPr>
          <w:rFonts w:ascii="Calibri" w:hAnsi="Calibri" w:cs="Calibri"/>
          <w:sz w:val="22"/>
          <w:szCs w:val="22"/>
        </w:rPr>
        <w:t>h</w:t>
      </w:r>
      <w:r w:rsidRPr="00BE0ECF">
        <w:rPr>
          <w:rFonts w:ascii="Calibri" w:hAnsi="Calibri" w:cs="Calibri"/>
          <w:sz w:val="22"/>
          <w:szCs w:val="22"/>
        </w:rPr>
        <w:t>ypothermie, engelures)</w:t>
      </w:r>
    </w:p>
    <w:p w14:paraId="2191C399" w14:textId="579E1480" w:rsidR="002D721D" w:rsidRPr="00BE0ECF" w:rsidRDefault="002D721D" w:rsidP="00AE6144">
      <w:pPr>
        <w:numPr>
          <w:ilvl w:val="0"/>
          <w:numId w:val="2"/>
        </w:numPr>
        <w:tabs>
          <w:tab w:val="num" w:pos="540"/>
        </w:tabs>
        <w:spacing w:line="259" w:lineRule="auto"/>
        <w:ind w:left="900"/>
        <w:rPr>
          <w:rFonts w:ascii="Calibri" w:hAnsi="Calibri" w:cs="Calibri"/>
          <w:sz w:val="22"/>
          <w:szCs w:val="22"/>
        </w:rPr>
      </w:pPr>
      <w:r w:rsidRPr="00BE0ECF">
        <w:rPr>
          <w:rFonts w:ascii="Calibri" w:hAnsi="Calibri" w:cs="Calibri"/>
          <w:sz w:val="22"/>
          <w:szCs w:val="22"/>
        </w:rPr>
        <w:t xml:space="preserve">Chute, collision ou perte de contrôle associée à la pluie </w:t>
      </w:r>
      <w:r w:rsidR="00F94319">
        <w:rPr>
          <w:rFonts w:ascii="Calibri" w:hAnsi="Calibri" w:cs="Calibri"/>
          <w:sz w:val="22"/>
          <w:szCs w:val="22"/>
        </w:rPr>
        <w:t xml:space="preserve">et </w:t>
      </w:r>
      <w:r w:rsidRPr="00BE0ECF">
        <w:rPr>
          <w:rFonts w:ascii="Calibri" w:hAnsi="Calibri" w:cs="Calibri"/>
          <w:sz w:val="22"/>
          <w:szCs w:val="22"/>
        </w:rPr>
        <w:t>à la détérioration de la surface (surface</w:t>
      </w:r>
      <w:r w:rsidR="00F94319">
        <w:rPr>
          <w:rFonts w:ascii="Calibri" w:hAnsi="Calibri" w:cs="Calibri"/>
          <w:sz w:val="22"/>
          <w:szCs w:val="22"/>
        </w:rPr>
        <w:t> </w:t>
      </w:r>
      <w:r w:rsidRPr="00BE0ECF">
        <w:rPr>
          <w:rFonts w:ascii="Calibri" w:hAnsi="Calibri" w:cs="Calibri"/>
          <w:sz w:val="22"/>
          <w:szCs w:val="22"/>
        </w:rPr>
        <w:t>glissante, présence de boue)</w:t>
      </w:r>
    </w:p>
    <w:p w14:paraId="700980E6" w14:textId="67A4FA8F" w:rsidR="002D721D" w:rsidRPr="00BE0ECF" w:rsidRDefault="002D721D" w:rsidP="00AE6144">
      <w:pPr>
        <w:numPr>
          <w:ilvl w:val="0"/>
          <w:numId w:val="2"/>
        </w:numPr>
        <w:tabs>
          <w:tab w:val="num" w:pos="540"/>
        </w:tabs>
        <w:spacing w:line="259" w:lineRule="auto"/>
        <w:ind w:left="900"/>
        <w:rPr>
          <w:rFonts w:ascii="Calibri" w:hAnsi="Calibri" w:cs="Calibri"/>
          <w:sz w:val="22"/>
          <w:szCs w:val="22"/>
        </w:rPr>
      </w:pPr>
      <w:r w:rsidRPr="00BE0ECF">
        <w:rPr>
          <w:rFonts w:ascii="Calibri" w:hAnsi="Calibri" w:cs="Calibri"/>
          <w:sz w:val="22"/>
          <w:szCs w:val="22"/>
        </w:rPr>
        <w:t xml:space="preserve">Chute, collision ou perte de </w:t>
      </w:r>
      <w:r w:rsidR="00500E50" w:rsidRPr="00BE0ECF">
        <w:rPr>
          <w:rFonts w:ascii="Calibri" w:hAnsi="Calibri" w:cs="Calibri"/>
          <w:sz w:val="22"/>
          <w:szCs w:val="22"/>
        </w:rPr>
        <w:t>contrôle associé</w:t>
      </w:r>
      <w:r w:rsidR="00F53694">
        <w:rPr>
          <w:rFonts w:ascii="Calibri" w:hAnsi="Calibri" w:cs="Calibri"/>
          <w:sz w:val="22"/>
          <w:szCs w:val="22"/>
        </w:rPr>
        <w:t>e</w:t>
      </w:r>
      <w:r w:rsidRPr="00BE0ECF">
        <w:rPr>
          <w:rFonts w:ascii="Calibri" w:hAnsi="Calibri" w:cs="Calibri"/>
          <w:sz w:val="22"/>
          <w:szCs w:val="22"/>
        </w:rPr>
        <w:t xml:space="preserve"> à des bourrasques</w:t>
      </w:r>
    </w:p>
    <w:p w14:paraId="37A2D9DD" w14:textId="77777777" w:rsidR="002D721D" w:rsidRPr="00BE0ECF" w:rsidRDefault="002D721D" w:rsidP="00AE6144">
      <w:pPr>
        <w:numPr>
          <w:ilvl w:val="0"/>
          <w:numId w:val="2"/>
        </w:numPr>
        <w:tabs>
          <w:tab w:val="num" w:pos="540"/>
        </w:tabs>
        <w:spacing w:line="259" w:lineRule="auto"/>
        <w:ind w:left="900"/>
        <w:rPr>
          <w:rFonts w:ascii="Calibri" w:hAnsi="Calibri" w:cs="Calibri"/>
          <w:sz w:val="22"/>
          <w:szCs w:val="22"/>
        </w:rPr>
      </w:pPr>
      <w:r w:rsidRPr="00BE0ECF">
        <w:rPr>
          <w:rFonts w:ascii="Calibri" w:hAnsi="Calibri" w:cs="Calibri"/>
          <w:sz w:val="22"/>
          <w:szCs w:val="22"/>
        </w:rPr>
        <w:t>Foudre</w:t>
      </w:r>
    </w:p>
    <w:p w14:paraId="7D8CB2BF" w14:textId="77777777" w:rsidR="002D721D" w:rsidRPr="00BE0ECF" w:rsidRDefault="002D721D" w:rsidP="00AE6144">
      <w:pPr>
        <w:spacing w:line="259" w:lineRule="auto"/>
        <w:rPr>
          <w:rFonts w:ascii="Calibri" w:hAnsi="Calibri" w:cs="Calibri"/>
          <w:sz w:val="22"/>
          <w:szCs w:val="22"/>
        </w:rPr>
      </w:pPr>
    </w:p>
    <w:p w14:paraId="19B243D2" w14:textId="77777777" w:rsidR="002D721D" w:rsidRPr="00BE0ECF" w:rsidRDefault="002D721D" w:rsidP="00AE6144">
      <w:pPr>
        <w:pStyle w:val="Titre3"/>
        <w:tabs>
          <w:tab w:val="left" w:pos="540"/>
        </w:tabs>
        <w:spacing w:line="259" w:lineRule="auto"/>
        <w:rPr>
          <w:rFonts w:ascii="Calibri" w:hAnsi="Calibri" w:cs="Calibri"/>
          <w:sz w:val="22"/>
          <w:szCs w:val="22"/>
        </w:rPr>
      </w:pPr>
      <w:r w:rsidRPr="00BE0ECF">
        <w:rPr>
          <w:rFonts w:ascii="Calibri" w:hAnsi="Calibri" w:cs="Calibri"/>
          <w:sz w:val="22"/>
          <w:szCs w:val="22"/>
        </w:rPr>
        <w:t xml:space="preserve">II. </w:t>
      </w:r>
      <w:r w:rsidRPr="00BE0ECF">
        <w:rPr>
          <w:rFonts w:ascii="Calibri" w:hAnsi="Calibri" w:cs="Calibri"/>
          <w:sz w:val="22"/>
          <w:szCs w:val="22"/>
        </w:rPr>
        <w:tab/>
        <w:t>Risques inhérents à l’environnement</w:t>
      </w:r>
    </w:p>
    <w:p w14:paraId="66E0A1A2" w14:textId="77777777" w:rsidR="002D721D" w:rsidRPr="00BE0ECF" w:rsidRDefault="002D721D" w:rsidP="00AE6144">
      <w:pPr>
        <w:numPr>
          <w:ilvl w:val="0"/>
          <w:numId w:val="1"/>
        </w:numPr>
        <w:tabs>
          <w:tab w:val="num" w:pos="540"/>
        </w:tabs>
        <w:spacing w:line="259" w:lineRule="auto"/>
        <w:ind w:left="900"/>
        <w:rPr>
          <w:rFonts w:ascii="Calibri" w:hAnsi="Calibri" w:cs="Calibri"/>
          <w:sz w:val="22"/>
          <w:szCs w:val="22"/>
        </w:rPr>
      </w:pPr>
      <w:r w:rsidRPr="00BE0ECF">
        <w:rPr>
          <w:rFonts w:ascii="Calibri" w:hAnsi="Calibri" w:cs="Calibri"/>
          <w:sz w:val="22"/>
          <w:szCs w:val="22"/>
        </w:rPr>
        <w:t>Chute, collision</w:t>
      </w:r>
      <w:r w:rsidR="006A0F30" w:rsidRPr="00BE0ECF">
        <w:rPr>
          <w:rFonts w:ascii="Calibri" w:hAnsi="Calibri" w:cs="Calibri"/>
          <w:sz w:val="22"/>
          <w:szCs w:val="22"/>
        </w:rPr>
        <w:t>, perte de traction</w:t>
      </w:r>
      <w:r w:rsidRPr="00BE0ECF">
        <w:rPr>
          <w:rFonts w:ascii="Calibri" w:hAnsi="Calibri" w:cs="Calibri"/>
          <w:sz w:val="22"/>
          <w:szCs w:val="22"/>
        </w:rPr>
        <w:t xml:space="preserve"> ou perte de </w:t>
      </w:r>
      <w:r w:rsidR="00500E50" w:rsidRPr="00BE0ECF">
        <w:rPr>
          <w:rFonts w:ascii="Calibri" w:hAnsi="Calibri" w:cs="Calibri"/>
          <w:sz w:val="22"/>
          <w:szCs w:val="22"/>
        </w:rPr>
        <w:t>contrôle associé</w:t>
      </w:r>
      <w:r w:rsidR="00F53694">
        <w:rPr>
          <w:rFonts w:ascii="Calibri" w:hAnsi="Calibri" w:cs="Calibri"/>
          <w:sz w:val="22"/>
          <w:szCs w:val="22"/>
        </w:rPr>
        <w:t>e</w:t>
      </w:r>
      <w:r w:rsidRPr="00BE0ECF">
        <w:rPr>
          <w:rFonts w:ascii="Calibri" w:hAnsi="Calibri" w:cs="Calibri"/>
          <w:sz w:val="22"/>
          <w:szCs w:val="22"/>
        </w:rPr>
        <w:t xml:space="preserve"> aux obstacles du parcours :</w:t>
      </w:r>
    </w:p>
    <w:p w14:paraId="52A5B598" w14:textId="3A0C1382" w:rsidR="002D721D" w:rsidRPr="00BE0ECF" w:rsidRDefault="00F53694" w:rsidP="00AE6144">
      <w:pPr>
        <w:numPr>
          <w:ilvl w:val="1"/>
          <w:numId w:val="11"/>
        </w:numPr>
        <w:tabs>
          <w:tab w:val="clear" w:pos="1608"/>
          <w:tab w:val="num" w:pos="1260"/>
        </w:tabs>
        <w:spacing w:line="259" w:lineRule="auto"/>
        <w:ind w:left="12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2D721D" w:rsidRPr="00BE0ECF">
        <w:rPr>
          <w:rFonts w:ascii="Calibri" w:hAnsi="Calibri" w:cs="Calibri"/>
          <w:sz w:val="22"/>
          <w:szCs w:val="22"/>
        </w:rPr>
        <w:t>iétons</w:t>
      </w:r>
    </w:p>
    <w:p w14:paraId="3A3457B8" w14:textId="0FA769E3" w:rsidR="002D721D" w:rsidRPr="00BE0ECF" w:rsidRDefault="00F53694" w:rsidP="00AE6144">
      <w:pPr>
        <w:numPr>
          <w:ilvl w:val="1"/>
          <w:numId w:val="11"/>
        </w:numPr>
        <w:tabs>
          <w:tab w:val="clear" w:pos="1608"/>
          <w:tab w:val="num" w:pos="1260"/>
        </w:tabs>
        <w:spacing w:line="259" w:lineRule="auto"/>
        <w:ind w:left="12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2D721D" w:rsidRPr="00BE0ECF">
        <w:rPr>
          <w:rFonts w:ascii="Calibri" w:hAnsi="Calibri" w:cs="Calibri"/>
          <w:sz w:val="22"/>
          <w:szCs w:val="22"/>
        </w:rPr>
        <w:t>rbre</w:t>
      </w:r>
      <w:r w:rsidR="00F94319">
        <w:rPr>
          <w:rFonts w:ascii="Calibri" w:hAnsi="Calibri" w:cs="Calibri"/>
          <w:sz w:val="22"/>
          <w:szCs w:val="22"/>
        </w:rPr>
        <w:t>s</w:t>
      </w:r>
    </w:p>
    <w:p w14:paraId="0515FCF9" w14:textId="55F35155" w:rsidR="002D721D" w:rsidRPr="00BE0ECF" w:rsidRDefault="00F53694" w:rsidP="00AE6144">
      <w:pPr>
        <w:numPr>
          <w:ilvl w:val="1"/>
          <w:numId w:val="11"/>
        </w:numPr>
        <w:tabs>
          <w:tab w:val="clear" w:pos="1608"/>
          <w:tab w:val="num" w:pos="1260"/>
        </w:tabs>
        <w:spacing w:line="259" w:lineRule="auto"/>
        <w:ind w:left="12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</w:t>
      </w:r>
      <w:r w:rsidR="002D721D" w:rsidRPr="00BE0ECF">
        <w:rPr>
          <w:rFonts w:ascii="Calibri" w:hAnsi="Calibri" w:cs="Calibri"/>
          <w:sz w:val="22"/>
          <w:szCs w:val="22"/>
        </w:rPr>
        <w:t>oche</w:t>
      </w:r>
      <w:r w:rsidR="00F94319">
        <w:rPr>
          <w:rFonts w:ascii="Calibri" w:hAnsi="Calibri" w:cs="Calibri"/>
          <w:sz w:val="22"/>
          <w:szCs w:val="22"/>
        </w:rPr>
        <w:t>s</w:t>
      </w:r>
    </w:p>
    <w:p w14:paraId="379688BE" w14:textId="3B850AA0" w:rsidR="006A0F30" w:rsidRPr="00BE0ECF" w:rsidRDefault="00F53694" w:rsidP="00AE6144">
      <w:pPr>
        <w:numPr>
          <w:ilvl w:val="1"/>
          <w:numId w:val="11"/>
        </w:numPr>
        <w:tabs>
          <w:tab w:val="clear" w:pos="1608"/>
          <w:tab w:val="num" w:pos="1260"/>
        </w:tabs>
        <w:spacing w:line="259" w:lineRule="auto"/>
        <w:ind w:left="12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</w:t>
      </w:r>
      <w:r w:rsidR="006A0F30" w:rsidRPr="00BE0ECF">
        <w:rPr>
          <w:rFonts w:ascii="Calibri" w:hAnsi="Calibri" w:cs="Calibri"/>
          <w:sz w:val="22"/>
          <w:szCs w:val="22"/>
        </w:rPr>
        <w:t>acine</w:t>
      </w:r>
      <w:r w:rsidR="00F94319">
        <w:rPr>
          <w:rFonts w:ascii="Calibri" w:hAnsi="Calibri" w:cs="Calibri"/>
          <w:sz w:val="22"/>
          <w:szCs w:val="22"/>
        </w:rPr>
        <w:t>s</w:t>
      </w:r>
    </w:p>
    <w:p w14:paraId="2508A1EA" w14:textId="642553A8" w:rsidR="002D721D" w:rsidRPr="00BE0ECF" w:rsidRDefault="00F53694" w:rsidP="00AE6144">
      <w:pPr>
        <w:numPr>
          <w:ilvl w:val="1"/>
          <w:numId w:val="11"/>
        </w:numPr>
        <w:tabs>
          <w:tab w:val="clear" w:pos="1608"/>
          <w:tab w:val="num" w:pos="1260"/>
        </w:tabs>
        <w:spacing w:line="259" w:lineRule="auto"/>
        <w:ind w:left="12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</w:t>
      </w:r>
      <w:r w:rsidR="002D721D" w:rsidRPr="00BE0ECF">
        <w:rPr>
          <w:rFonts w:ascii="Calibri" w:hAnsi="Calibri" w:cs="Calibri"/>
          <w:sz w:val="22"/>
          <w:szCs w:val="22"/>
        </w:rPr>
        <w:t>oue</w:t>
      </w:r>
      <w:r w:rsidR="006A0F30" w:rsidRPr="00BE0ECF">
        <w:rPr>
          <w:rFonts w:ascii="Calibri" w:hAnsi="Calibri" w:cs="Calibri"/>
          <w:sz w:val="22"/>
          <w:szCs w:val="22"/>
        </w:rPr>
        <w:t>, terre, eau</w:t>
      </w:r>
    </w:p>
    <w:p w14:paraId="57384D05" w14:textId="121FC82C" w:rsidR="006A0F30" w:rsidRPr="00BE0ECF" w:rsidRDefault="00F53694" w:rsidP="00AE6144">
      <w:pPr>
        <w:numPr>
          <w:ilvl w:val="1"/>
          <w:numId w:val="11"/>
        </w:numPr>
        <w:tabs>
          <w:tab w:val="clear" w:pos="1608"/>
          <w:tab w:val="num" w:pos="1260"/>
        </w:tabs>
        <w:spacing w:line="259" w:lineRule="auto"/>
        <w:ind w:left="12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6A0F30" w:rsidRPr="00BE0ECF">
        <w:rPr>
          <w:rFonts w:ascii="Calibri" w:hAnsi="Calibri" w:cs="Calibri"/>
          <w:sz w:val="22"/>
          <w:szCs w:val="22"/>
        </w:rPr>
        <w:t>tructures</w:t>
      </w:r>
      <w:r w:rsidR="00F94319">
        <w:rPr>
          <w:rFonts w:ascii="Calibri" w:hAnsi="Calibri" w:cs="Calibri"/>
          <w:sz w:val="22"/>
          <w:szCs w:val="22"/>
        </w:rPr>
        <w:t xml:space="preserve"> (ex. : </w:t>
      </w:r>
      <w:r w:rsidR="006A0F30" w:rsidRPr="00BE0ECF">
        <w:rPr>
          <w:rFonts w:ascii="Calibri" w:hAnsi="Calibri" w:cs="Calibri"/>
          <w:sz w:val="22"/>
          <w:szCs w:val="22"/>
        </w:rPr>
        <w:t xml:space="preserve">pont </w:t>
      </w:r>
      <w:r w:rsidR="007073B2" w:rsidRPr="00BE0ECF">
        <w:rPr>
          <w:rFonts w:ascii="Calibri" w:hAnsi="Calibri" w:cs="Calibri"/>
          <w:sz w:val="22"/>
          <w:szCs w:val="22"/>
        </w:rPr>
        <w:t>de bois</w:t>
      </w:r>
      <w:r w:rsidR="00F94319">
        <w:rPr>
          <w:rFonts w:ascii="Calibri" w:hAnsi="Calibri" w:cs="Calibri"/>
          <w:sz w:val="22"/>
          <w:szCs w:val="22"/>
        </w:rPr>
        <w:t>)</w:t>
      </w:r>
    </w:p>
    <w:p w14:paraId="25EFAFCE" w14:textId="207BE35E" w:rsidR="002D721D" w:rsidRPr="00BE0ECF" w:rsidRDefault="00F53694" w:rsidP="00AE6144">
      <w:pPr>
        <w:numPr>
          <w:ilvl w:val="1"/>
          <w:numId w:val="11"/>
        </w:numPr>
        <w:tabs>
          <w:tab w:val="clear" w:pos="1608"/>
          <w:tab w:val="num" w:pos="1260"/>
        </w:tabs>
        <w:spacing w:line="259" w:lineRule="auto"/>
        <w:ind w:left="12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2D721D" w:rsidRPr="00BE0ECF">
        <w:rPr>
          <w:rFonts w:ascii="Calibri" w:hAnsi="Calibri" w:cs="Calibri"/>
          <w:sz w:val="22"/>
          <w:szCs w:val="22"/>
        </w:rPr>
        <w:t>utre</w:t>
      </w:r>
      <w:r w:rsidR="00F94319">
        <w:rPr>
          <w:rFonts w:ascii="Calibri" w:hAnsi="Calibri" w:cs="Calibri"/>
          <w:sz w:val="22"/>
          <w:szCs w:val="22"/>
        </w:rPr>
        <w:t>s</w:t>
      </w:r>
      <w:r w:rsidR="002D721D" w:rsidRPr="00BE0ECF">
        <w:rPr>
          <w:rFonts w:ascii="Calibri" w:hAnsi="Calibri" w:cs="Calibri"/>
          <w:sz w:val="22"/>
          <w:szCs w:val="22"/>
        </w:rPr>
        <w:t xml:space="preserve"> cycliste</w:t>
      </w:r>
      <w:r w:rsidR="00F94319">
        <w:rPr>
          <w:rFonts w:ascii="Calibri" w:hAnsi="Calibri" w:cs="Calibri"/>
          <w:sz w:val="22"/>
          <w:szCs w:val="22"/>
        </w:rPr>
        <w:t>s</w:t>
      </w:r>
    </w:p>
    <w:p w14:paraId="77383664" w14:textId="7C8A88E3" w:rsidR="002D721D" w:rsidRPr="00BE0ECF" w:rsidRDefault="00F53694" w:rsidP="00AE6144">
      <w:pPr>
        <w:numPr>
          <w:ilvl w:val="1"/>
          <w:numId w:val="11"/>
        </w:numPr>
        <w:tabs>
          <w:tab w:val="clear" w:pos="1608"/>
          <w:tab w:val="num" w:pos="1260"/>
        </w:tabs>
        <w:spacing w:after="120" w:line="259" w:lineRule="auto"/>
        <w:ind w:left="12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2D721D" w:rsidRPr="00BE0ECF">
        <w:rPr>
          <w:rFonts w:ascii="Calibri" w:hAnsi="Calibri" w:cs="Calibri"/>
          <w:sz w:val="22"/>
          <w:szCs w:val="22"/>
        </w:rPr>
        <w:t>utres obstacles</w:t>
      </w:r>
    </w:p>
    <w:p w14:paraId="428BA240" w14:textId="69B259C8" w:rsidR="002D721D" w:rsidRPr="00BE0ECF" w:rsidRDefault="002D721D" w:rsidP="00AE6144">
      <w:pPr>
        <w:numPr>
          <w:ilvl w:val="0"/>
          <w:numId w:val="1"/>
        </w:numPr>
        <w:tabs>
          <w:tab w:val="num" w:pos="540"/>
        </w:tabs>
        <w:spacing w:line="259" w:lineRule="auto"/>
        <w:ind w:left="900"/>
        <w:rPr>
          <w:rFonts w:ascii="Calibri" w:hAnsi="Calibri" w:cs="Calibri"/>
          <w:sz w:val="22"/>
          <w:szCs w:val="22"/>
        </w:rPr>
      </w:pPr>
      <w:r w:rsidRPr="00BE0ECF">
        <w:rPr>
          <w:rFonts w:ascii="Calibri" w:hAnsi="Calibri" w:cs="Calibri"/>
          <w:sz w:val="22"/>
          <w:szCs w:val="22"/>
        </w:rPr>
        <w:t>Piqûres d’insectes (abeilles, guêpes, moustiques, mouche</w:t>
      </w:r>
      <w:r w:rsidR="00F53694">
        <w:rPr>
          <w:rFonts w:ascii="Calibri" w:hAnsi="Calibri" w:cs="Calibri"/>
          <w:sz w:val="22"/>
          <w:szCs w:val="22"/>
        </w:rPr>
        <w:t>s</w:t>
      </w:r>
      <w:r w:rsidRPr="00BE0ECF">
        <w:rPr>
          <w:rFonts w:ascii="Calibri" w:hAnsi="Calibri" w:cs="Calibri"/>
          <w:sz w:val="22"/>
          <w:szCs w:val="22"/>
        </w:rPr>
        <w:t xml:space="preserve"> à chevreuil, etc.)</w:t>
      </w:r>
    </w:p>
    <w:p w14:paraId="01DC37E9" w14:textId="77777777" w:rsidR="002D721D" w:rsidRPr="00BE0ECF" w:rsidRDefault="002D721D" w:rsidP="00AE6144">
      <w:pPr>
        <w:numPr>
          <w:ilvl w:val="0"/>
          <w:numId w:val="1"/>
        </w:numPr>
        <w:tabs>
          <w:tab w:val="num" w:pos="540"/>
        </w:tabs>
        <w:spacing w:line="259" w:lineRule="auto"/>
        <w:ind w:left="900"/>
        <w:rPr>
          <w:rFonts w:ascii="Calibri" w:hAnsi="Calibri" w:cs="Calibri"/>
          <w:sz w:val="22"/>
          <w:szCs w:val="22"/>
        </w:rPr>
      </w:pPr>
      <w:r w:rsidRPr="00BE0ECF">
        <w:rPr>
          <w:rFonts w:ascii="Calibri" w:hAnsi="Calibri" w:cs="Calibri"/>
          <w:sz w:val="22"/>
          <w:szCs w:val="22"/>
        </w:rPr>
        <w:t>Herbe à puce</w:t>
      </w:r>
    </w:p>
    <w:p w14:paraId="7859A422" w14:textId="77777777" w:rsidR="002D721D" w:rsidRPr="00BE0ECF" w:rsidRDefault="002D721D" w:rsidP="00AE6144">
      <w:pPr>
        <w:numPr>
          <w:ilvl w:val="0"/>
          <w:numId w:val="1"/>
        </w:numPr>
        <w:tabs>
          <w:tab w:val="num" w:pos="540"/>
        </w:tabs>
        <w:spacing w:line="259" w:lineRule="auto"/>
        <w:ind w:left="900"/>
        <w:rPr>
          <w:rFonts w:ascii="Calibri" w:hAnsi="Calibri" w:cs="Calibri"/>
          <w:sz w:val="22"/>
          <w:szCs w:val="22"/>
        </w:rPr>
      </w:pPr>
      <w:r w:rsidRPr="00BE0ECF">
        <w:rPr>
          <w:rFonts w:ascii="Calibri" w:hAnsi="Calibri" w:cs="Calibri"/>
          <w:sz w:val="22"/>
          <w:szCs w:val="22"/>
        </w:rPr>
        <w:t>Corps étranger dans l’œil (insecte, boue, b</w:t>
      </w:r>
      <w:r w:rsidR="00500E50" w:rsidRPr="00BE0ECF">
        <w:rPr>
          <w:rFonts w:ascii="Calibri" w:hAnsi="Calibri" w:cs="Calibri"/>
          <w:sz w:val="22"/>
          <w:szCs w:val="22"/>
        </w:rPr>
        <w:t>r</w:t>
      </w:r>
      <w:r w:rsidRPr="00BE0ECF">
        <w:rPr>
          <w:rFonts w:ascii="Calibri" w:hAnsi="Calibri" w:cs="Calibri"/>
          <w:sz w:val="22"/>
          <w:szCs w:val="22"/>
        </w:rPr>
        <w:t>anche)</w:t>
      </w:r>
    </w:p>
    <w:p w14:paraId="21FA98ED" w14:textId="77777777" w:rsidR="002D721D" w:rsidRPr="00BE0ECF" w:rsidRDefault="002D721D" w:rsidP="00AE6144">
      <w:pPr>
        <w:pStyle w:val="Titre3"/>
        <w:tabs>
          <w:tab w:val="left" w:pos="540"/>
        </w:tabs>
        <w:spacing w:line="259" w:lineRule="auto"/>
        <w:rPr>
          <w:rFonts w:ascii="Calibri" w:hAnsi="Calibri" w:cs="Calibri"/>
          <w:sz w:val="22"/>
          <w:szCs w:val="22"/>
        </w:rPr>
      </w:pPr>
    </w:p>
    <w:p w14:paraId="25C98E25" w14:textId="77777777" w:rsidR="002D721D" w:rsidRPr="00BE0ECF" w:rsidRDefault="002D721D" w:rsidP="00AE6144">
      <w:pPr>
        <w:pStyle w:val="Titre3"/>
        <w:tabs>
          <w:tab w:val="left" w:pos="540"/>
        </w:tabs>
        <w:spacing w:line="259" w:lineRule="auto"/>
        <w:rPr>
          <w:rFonts w:ascii="Calibri" w:hAnsi="Calibri" w:cs="Calibri"/>
          <w:sz w:val="22"/>
          <w:szCs w:val="22"/>
        </w:rPr>
      </w:pPr>
      <w:r w:rsidRPr="00BE0ECF">
        <w:rPr>
          <w:rFonts w:ascii="Calibri" w:hAnsi="Calibri" w:cs="Calibri"/>
          <w:sz w:val="22"/>
          <w:szCs w:val="22"/>
        </w:rPr>
        <w:t xml:space="preserve">III. </w:t>
      </w:r>
      <w:r w:rsidRPr="00BE0ECF">
        <w:rPr>
          <w:rFonts w:ascii="Calibri" w:hAnsi="Calibri" w:cs="Calibri"/>
          <w:sz w:val="22"/>
          <w:szCs w:val="22"/>
        </w:rPr>
        <w:tab/>
        <w:t>Risques inhérents à la pratique de l’activité</w:t>
      </w:r>
    </w:p>
    <w:p w14:paraId="405EF74F" w14:textId="77777777" w:rsidR="002D721D" w:rsidRPr="00BE0ECF" w:rsidRDefault="002D721D" w:rsidP="00AE6144">
      <w:pPr>
        <w:numPr>
          <w:ilvl w:val="0"/>
          <w:numId w:val="10"/>
        </w:numPr>
        <w:tabs>
          <w:tab w:val="left" w:pos="1260"/>
        </w:tabs>
        <w:spacing w:line="259" w:lineRule="auto"/>
        <w:rPr>
          <w:rFonts w:ascii="Calibri" w:hAnsi="Calibri" w:cs="Calibri"/>
          <w:sz w:val="22"/>
          <w:szCs w:val="22"/>
        </w:rPr>
      </w:pPr>
      <w:r w:rsidRPr="00BE0ECF">
        <w:rPr>
          <w:rFonts w:ascii="Calibri" w:hAnsi="Calibri" w:cs="Calibri"/>
          <w:sz w:val="22"/>
          <w:szCs w:val="22"/>
        </w:rPr>
        <w:t>Bris mécaniques</w:t>
      </w:r>
    </w:p>
    <w:p w14:paraId="164271AF" w14:textId="77777777" w:rsidR="002D721D" w:rsidRPr="00BE0ECF" w:rsidRDefault="002D721D" w:rsidP="00AE6144">
      <w:pPr>
        <w:numPr>
          <w:ilvl w:val="1"/>
          <w:numId w:val="8"/>
        </w:numPr>
        <w:tabs>
          <w:tab w:val="clear" w:pos="1608"/>
          <w:tab w:val="num" w:pos="1260"/>
        </w:tabs>
        <w:spacing w:line="259" w:lineRule="auto"/>
        <w:ind w:left="1260"/>
        <w:rPr>
          <w:rFonts w:ascii="Calibri" w:hAnsi="Calibri" w:cs="Calibri"/>
          <w:sz w:val="22"/>
          <w:szCs w:val="22"/>
        </w:rPr>
      </w:pPr>
      <w:r w:rsidRPr="00BE0ECF">
        <w:rPr>
          <w:rFonts w:ascii="Calibri" w:hAnsi="Calibri" w:cs="Calibri"/>
          <w:sz w:val="22"/>
          <w:szCs w:val="22"/>
        </w:rPr>
        <w:t>Dérailleur</w:t>
      </w:r>
    </w:p>
    <w:p w14:paraId="0E101434" w14:textId="77777777" w:rsidR="002D721D" w:rsidRPr="00BE0ECF" w:rsidRDefault="002D721D" w:rsidP="00AE6144">
      <w:pPr>
        <w:numPr>
          <w:ilvl w:val="1"/>
          <w:numId w:val="8"/>
        </w:numPr>
        <w:tabs>
          <w:tab w:val="clear" w:pos="1608"/>
          <w:tab w:val="num" w:pos="1260"/>
        </w:tabs>
        <w:spacing w:line="259" w:lineRule="auto"/>
        <w:ind w:left="1260"/>
        <w:rPr>
          <w:rFonts w:ascii="Calibri" w:hAnsi="Calibri" w:cs="Calibri"/>
          <w:sz w:val="22"/>
          <w:szCs w:val="22"/>
        </w:rPr>
      </w:pPr>
      <w:r w:rsidRPr="00BE0ECF">
        <w:rPr>
          <w:rFonts w:ascii="Calibri" w:hAnsi="Calibri" w:cs="Calibri"/>
          <w:sz w:val="22"/>
          <w:szCs w:val="22"/>
        </w:rPr>
        <w:t>Chaîne</w:t>
      </w:r>
    </w:p>
    <w:p w14:paraId="19E3C943" w14:textId="77777777" w:rsidR="002D721D" w:rsidRPr="00BE0ECF" w:rsidRDefault="002D721D" w:rsidP="00AE6144">
      <w:pPr>
        <w:numPr>
          <w:ilvl w:val="1"/>
          <w:numId w:val="8"/>
        </w:numPr>
        <w:tabs>
          <w:tab w:val="clear" w:pos="1608"/>
          <w:tab w:val="num" w:pos="1260"/>
        </w:tabs>
        <w:spacing w:line="259" w:lineRule="auto"/>
        <w:ind w:left="1260"/>
        <w:rPr>
          <w:rFonts w:ascii="Calibri" w:hAnsi="Calibri" w:cs="Calibri"/>
          <w:sz w:val="22"/>
          <w:szCs w:val="22"/>
        </w:rPr>
      </w:pPr>
      <w:r w:rsidRPr="00BE0ECF">
        <w:rPr>
          <w:rFonts w:ascii="Calibri" w:hAnsi="Calibri" w:cs="Calibri"/>
          <w:sz w:val="22"/>
          <w:szCs w:val="22"/>
        </w:rPr>
        <w:t>Freins</w:t>
      </w:r>
    </w:p>
    <w:p w14:paraId="52ACD5EC" w14:textId="77777777" w:rsidR="002D721D" w:rsidRPr="00BE0ECF" w:rsidRDefault="002D721D" w:rsidP="00AE6144">
      <w:pPr>
        <w:numPr>
          <w:ilvl w:val="1"/>
          <w:numId w:val="8"/>
        </w:numPr>
        <w:tabs>
          <w:tab w:val="clear" w:pos="1608"/>
          <w:tab w:val="num" w:pos="1260"/>
        </w:tabs>
        <w:spacing w:line="259" w:lineRule="auto"/>
        <w:ind w:left="1260"/>
        <w:rPr>
          <w:rFonts w:ascii="Calibri" w:hAnsi="Calibri" w:cs="Calibri"/>
          <w:sz w:val="22"/>
          <w:szCs w:val="22"/>
        </w:rPr>
      </w:pPr>
      <w:r w:rsidRPr="00BE0ECF">
        <w:rPr>
          <w:rFonts w:ascii="Calibri" w:hAnsi="Calibri" w:cs="Calibri"/>
          <w:sz w:val="22"/>
          <w:szCs w:val="22"/>
        </w:rPr>
        <w:t>Pédalier</w:t>
      </w:r>
    </w:p>
    <w:p w14:paraId="4B979C9F" w14:textId="77777777" w:rsidR="002D721D" w:rsidRPr="00BE0ECF" w:rsidRDefault="002D721D" w:rsidP="00AE6144">
      <w:pPr>
        <w:numPr>
          <w:ilvl w:val="1"/>
          <w:numId w:val="8"/>
        </w:numPr>
        <w:tabs>
          <w:tab w:val="clear" w:pos="1608"/>
          <w:tab w:val="num" w:pos="1260"/>
        </w:tabs>
        <w:spacing w:after="120" w:line="259" w:lineRule="auto"/>
        <w:ind w:left="1267"/>
        <w:rPr>
          <w:rFonts w:ascii="Calibri" w:hAnsi="Calibri" w:cs="Calibri"/>
          <w:sz w:val="22"/>
          <w:szCs w:val="22"/>
        </w:rPr>
      </w:pPr>
      <w:r w:rsidRPr="00BE0ECF">
        <w:rPr>
          <w:rFonts w:ascii="Calibri" w:hAnsi="Calibri" w:cs="Calibri"/>
          <w:sz w:val="22"/>
          <w:szCs w:val="22"/>
        </w:rPr>
        <w:t>Crevaison</w:t>
      </w:r>
    </w:p>
    <w:p w14:paraId="12604A18" w14:textId="693B0FF4" w:rsidR="002D721D" w:rsidRPr="00BE0ECF" w:rsidRDefault="002D721D" w:rsidP="00AE6144">
      <w:pPr>
        <w:numPr>
          <w:ilvl w:val="0"/>
          <w:numId w:val="3"/>
        </w:numPr>
        <w:spacing w:after="120" w:line="259" w:lineRule="auto"/>
        <w:ind w:left="893"/>
        <w:rPr>
          <w:rFonts w:ascii="Calibri" w:hAnsi="Calibri" w:cs="Calibri"/>
          <w:sz w:val="22"/>
          <w:szCs w:val="22"/>
        </w:rPr>
      </w:pPr>
      <w:r w:rsidRPr="00BE0ECF">
        <w:rPr>
          <w:rFonts w:ascii="Calibri" w:hAnsi="Calibri" w:cs="Calibri"/>
          <w:sz w:val="22"/>
          <w:szCs w:val="22"/>
        </w:rPr>
        <w:t>Coincement d</w:t>
      </w:r>
      <w:r w:rsidR="00F94319">
        <w:rPr>
          <w:rFonts w:ascii="Calibri" w:hAnsi="Calibri" w:cs="Calibri"/>
          <w:sz w:val="22"/>
          <w:szCs w:val="22"/>
        </w:rPr>
        <w:t>u</w:t>
      </w:r>
      <w:r w:rsidRPr="00BE0ECF">
        <w:rPr>
          <w:rFonts w:ascii="Calibri" w:hAnsi="Calibri" w:cs="Calibri"/>
          <w:sz w:val="22"/>
          <w:szCs w:val="22"/>
        </w:rPr>
        <w:t xml:space="preserve"> pantalon dans le </w:t>
      </w:r>
      <w:r w:rsidR="00F94319">
        <w:rPr>
          <w:rFonts w:ascii="Calibri" w:hAnsi="Calibri" w:cs="Calibri"/>
          <w:sz w:val="22"/>
          <w:szCs w:val="22"/>
        </w:rPr>
        <w:t xml:space="preserve">pédalier ou le </w:t>
      </w:r>
      <w:r w:rsidRPr="00BE0ECF">
        <w:rPr>
          <w:rFonts w:ascii="Calibri" w:hAnsi="Calibri" w:cs="Calibri"/>
          <w:sz w:val="22"/>
          <w:szCs w:val="22"/>
        </w:rPr>
        <w:t>dérailleur</w:t>
      </w:r>
    </w:p>
    <w:p w14:paraId="13073564" w14:textId="77777777" w:rsidR="002D721D" w:rsidRPr="00BE0ECF" w:rsidRDefault="002D721D" w:rsidP="00AE6144">
      <w:pPr>
        <w:numPr>
          <w:ilvl w:val="0"/>
          <w:numId w:val="3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BE0ECF">
        <w:rPr>
          <w:rFonts w:ascii="Calibri" w:hAnsi="Calibri" w:cs="Calibri"/>
          <w:sz w:val="22"/>
          <w:szCs w:val="22"/>
        </w:rPr>
        <w:t>Chute, collision ou</w:t>
      </w:r>
      <w:r w:rsidR="007073B2" w:rsidRPr="00BE0ECF">
        <w:rPr>
          <w:rFonts w:ascii="Calibri" w:hAnsi="Calibri" w:cs="Calibri"/>
          <w:sz w:val="22"/>
          <w:szCs w:val="22"/>
        </w:rPr>
        <w:t xml:space="preserve"> perte de contrôle causée par :</w:t>
      </w:r>
    </w:p>
    <w:p w14:paraId="1697F96C" w14:textId="146BCE32" w:rsidR="002D721D" w:rsidRPr="00BE0ECF" w:rsidRDefault="00F53694" w:rsidP="00AE6144">
      <w:pPr>
        <w:numPr>
          <w:ilvl w:val="1"/>
          <w:numId w:val="12"/>
        </w:numPr>
        <w:tabs>
          <w:tab w:val="clear" w:pos="1608"/>
          <w:tab w:val="num" w:pos="1260"/>
        </w:tabs>
        <w:spacing w:line="259" w:lineRule="auto"/>
        <w:ind w:left="12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</w:t>
      </w:r>
      <w:r w:rsidR="002D721D" w:rsidRPr="00BE0ECF">
        <w:rPr>
          <w:rFonts w:ascii="Calibri" w:hAnsi="Calibri" w:cs="Calibri"/>
          <w:sz w:val="22"/>
          <w:szCs w:val="22"/>
        </w:rPr>
        <w:t>ne mauvaise manœuvre</w:t>
      </w:r>
    </w:p>
    <w:p w14:paraId="5F4871A2" w14:textId="06D205D8" w:rsidR="002D721D" w:rsidRPr="00BE0ECF" w:rsidRDefault="00F53694" w:rsidP="00AE6144">
      <w:pPr>
        <w:numPr>
          <w:ilvl w:val="1"/>
          <w:numId w:val="12"/>
        </w:numPr>
        <w:tabs>
          <w:tab w:val="clear" w:pos="1608"/>
          <w:tab w:val="num" w:pos="1260"/>
        </w:tabs>
        <w:spacing w:line="259" w:lineRule="auto"/>
        <w:ind w:left="12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</w:t>
      </w:r>
      <w:r w:rsidR="002D721D" w:rsidRPr="00BE0ECF">
        <w:rPr>
          <w:rFonts w:ascii="Calibri" w:hAnsi="Calibri" w:cs="Calibri"/>
          <w:sz w:val="22"/>
          <w:szCs w:val="22"/>
        </w:rPr>
        <w:t>a présence de trous</w:t>
      </w:r>
    </w:p>
    <w:p w14:paraId="793C460A" w14:textId="4236F35B" w:rsidR="002D721D" w:rsidRPr="00BE0ECF" w:rsidRDefault="00F53694" w:rsidP="00AE6144">
      <w:pPr>
        <w:numPr>
          <w:ilvl w:val="1"/>
          <w:numId w:val="12"/>
        </w:numPr>
        <w:tabs>
          <w:tab w:val="clear" w:pos="1608"/>
          <w:tab w:val="num" w:pos="1260"/>
        </w:tabs>
        <w:spacing w:line="259" w:lineRule="auto"/>
        <w:ind w:left="12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</w:t>
      </w:r>
      <w:r w:rsidR="002D721D" w:rsidRPr="00BE0ECF">
        <w:rPr>
          <w:rFonts w:ascii="Calibri" w:hAnsi="Calibri" w:cs="Calibri"/>
          <w:sz w:val="22"/>
          <w:szCs w:val="22"/>
        </w:rPr>
        <w:t>a présence de débris sur la piste (branches, etc.)</w:t>
      </w:r>
    </w:p>
    <w:p w14:paraId="1857E6F2" w14:textId="5122B343" w:rsidR="002D721D" w:rsidRPr="00BE0ECF" w:rsidRDefault="00F53694" w:rsidP="00AE6144">
      <w:pPr>
        <w:numPr>
          <w:ilvl w:val="1"/>
          <w:numId w:val="12"/>
        </w:numPr>
        <w:tabs>
          <w:tab w:val="clear" w:pos="1608"/>
          <w:tab w:val="num" w:pos="1260"/>
        </w:tabs>
        <w:spacing w:line="259" w:lineRule="auto"/>
        <w:ind w:left="12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</w:t>
      </w:r>
      <w:r w:rsidR="002D721D" w:rsidRPr="00BE0ECF">
        <w:rPr>
          <w:rFonts w:ascii="Calibri" w:hAnsi="Calibri" w:cs="Calibri"/>
          <w:sz w:val="22"/>
          <w:szCs w:val="22"/>
        </w:rPr>
        <w:t>n bris d’équipement ou un manque d’entretien</w:t>
      </w:r>
    </w:p>
    <w:p w14:paraId="7F438862" w14:textId="3B43FCF0" w:rsidR="002D721D" w:rsidRPr="00BE0ECF" w:rsidRDefault="00F53694" w:rsidP="00AE6144">
      <w:pPr>
        <w:numPr>
          <w:ilvl w:val="1"/>
          <w:numId w:val="12"/>
        </w:numPr>
        <w:tabs>
          <w:tab w:val="clear" w:pos="1608"/>
          <w:tab w:val="num" w:pos="1260"/>
        </w:tabs>
        <w:spacing w:line="259" w:lineRule="auto"/>
        <w:ind w:left="12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2D721D" w:rsidRPr="00BE0ECF">
        <w:rPr>
          <w:rFonts w:ascii="Calibri" w:hAnsi="Calibri" w:cs="Calibri"/>
          <w:sz w:val="22"/>
          <w:szCs w:val="22"/>
        </w:rPr>
        <w:t>es manœuvres de dépassement (personnes pressées voulant passer devant)</w:t>
      </w:r>
    </w:p>
    <w:p w14:paraId="38133E68" w14:textId="00A6C94F" w:rsidR="00BE0ECF" w:rsidRPr="00BE0ECF" w:rsidRDefault="00BE0ECF" w:rsidP="00AE6144">
      <w:p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554DEBE1" w14:textId="726F95AA" w:rsidR="002D721D" w:rsidRPr="00BE0ECF" w:rsidRDefault="002D721D" w:rsidP="00AE6144">
      <w:pPr>
        <w:spacing w:line="259" w:lineRule="auto"/>
        <w:ind w:left="540" w:hanging="540"/>
        <w:rPr>
          <w:rFonts w:ascii="Calibri" w:hAnsi="Calibri" w:cs="Calibri"/>
          <w:b/>
          <w:bCs/>
          <w:sz w:val="22"/>
          <w:szCs w:val="22"/>
        </w:rPr>
      </w:pPr>
      <w:r w:rsidRPr="00BE0ECF">
        <w:rPr>
          <w:rFonts w:ascii="Calibri" w:hAnsi="Calibri" w:cs="Calibri"/>
          <w:b/>
          <w:bCs/>
          <w:sz w:val="22"/>
          <w:szCs w:val="22"/>
        </w:rPr>
        <w:t>IV.</w:t>
      </w:r>
      <w:r w:rsidRPr="00BE0ECF">
        <w:rPr>
          <w:rFonts w:ascii="Calibri" w:hAnsi="Calibri" w:cs="Calibri"/>
          <w:b/>
          <w:bCs/>
          <w:sz w:val="22"/>
          <w:szCs w:val="22"/>
        </w:rPr>
        <w:tab/>
        <w:t xml:space="preserve">Blessures et conditions typiquement associées aux accidents de vélo de </w:t>
      </w:r>
      <w:r w:rsidR="00C81B9F">
        <w:rPr>
          <w:rFonts w:ascii="Calibri" w:hAnsi="Calibri" w:cs="Calibri"/>
          <w:b/>
          <w:bCs/>
          <w:sz w:val="22"/>
          <w:szCs w:val="22"/>
        </w:rPr>
        <w:t>montagne</w:t>
      </w:r>
      <w:r w:rsidRPr="00BE0ECF">
        <w:rPr>
          <w:rFonts w:ascii="Calibri" w:hAnsi="Calibri" w:cs="Calibri"/>
          <w:b/>
          <w:bCs/>
          <w:sz w:val="22"/>
          <w:szCs w:val="22"/>
        </w:rPr>
        <w:t> :</w:t>
      </w:r>
    </w:p>
    <w:p w14:paraId="295EF73F" w14:textId="77777777" w:rsidR="002D721D" w:rsidRPr="00BE0ECF" w:rsidRDefault="002D721D" w:rsidP="00AE6144">
      <w:pPr>
        <w:numPr>
          <w:ilvl w:val="1"/>
          <w:numId w:val="3"/>
        </w:numPr>
        <w:tabs>
          <w:tab w:val="clear" w:pos="1608"/>
          <w:tab w:val="num" w:pos="900"/>
        </w:tabs>
        <w:spacing w:line="259" w:lineRule="auto"/>
        <w:ind w:left="900"/>
        <w:rPr>
          <w:rFonts w:ascii="Calibri" w:hAnsi="Calibri" w:cs="Calibri"/>
          <w:sz w:val="22"/>
          <w:szCs w:val="22"/>
        </w:rPr>
      </w:pPr>
      <w:r w:rsidRPr="00BE0ECF">
        <w:rPr>
          <w:rFonts w:ascii="Calibri" w:hAnsi="Calibri" w:cs="Calibri"/>
          <w:sz w:val="22"/>
          <w:szCs w:val="22"/>
        </w:rPr>
        <w:t>Ampoules et éraflures aux mains</w:t>
      </w:r>
    </w:p>
    <w:p w14:paraId="3B4003EE" w14:textId="77777777" w:rsidR="002D721D" w:rsidRPr="00BE0ECF" w:rsidRDefault="002D721D" w:rsidP="00AE6144">
      <w:pPr>
        <w:numPr>
          <w:ilvl w:val="1"/>
          <w:numId w:val="3"/>
        </w:numPr>
        <w:tabs>
          <w:tab w:val="clear" w:pos="1608"/>
          <w:tab w:val="num" w:pos="900"/>
        </w:tabs>
        <w:spacing w:line="259" w:lineRule="auto"/>
        <w:ind w:left="900"/>
        <w:rPr>
          <w:rFonts w:ascii="Calibri" w:hAnsi="Calibri" w:cs="Calibri"/>
          <w:sz w:val="22"/>
          <w:szCs w:val="22"/>
        </w:rPr>
      </w:pPr>
      <w:r w:rsidRPr="00BE0ECF">
        <w:rPr>
          <w:rFonts w:ascii="Calibri" w:hAnsi="Calibri" w:cs="Calibri"/>
          <w:sz w:val="22"/>
          <w:szCs w:val="22"/>
        </w:rPr>
        <w:t>Blessure</w:t>
      </w:r>
      <w:r w:rsidR="007B0D16">
        <w:rPr>
          <w:rFonts w:ascii="Calibri" w:hAnsi="Calibri" w:cs="Calibri"/>
          <w:sz w:val="22"/>
          <w:szCs w:val="22"/>
        </w:rPr>
        <w:t>s</w:t>
      </w:r>
      <w:r w:rsidRPr="00BE0ECF">
        <w:rPr>
          <w:rFonts w:ascii="Calibri" w:hAnsi="Calibri" w:cs="Calibri"/>
          <w:sz w:val="22"/>
          <w:szCs w:val="22"/>
        </w:rPr>
        <w:t xml:space="preserve"> à la tête, au visage et à la colonne cervicale</w:t>
      </w:r>
    </w:p>
    <w:p w14:paraId="21E38559" w14:textId="77777777" w:rsidR="002D721D" w:rsidRPr="00BE0ECF" w:rsidRDefault="002D721D" w:rsidP="00AE6144">
      <w:pPr>
        <w:numPr>
          <w:ilvl w:val="1"/>
          <w:numId w:val="3"/>
        </w:numPr>
        <w:tabs>
          <w:tab w:val="clear" w:pos="1608"/>
          <w:tab w:val="num" w:pos="900"/>
        </w:tabs>
        <w:spacing w:line="259" w:lineRule="auto"/>
        <w:ind w:left="900"/>
        <w:rPr>
          <w:rFonts w:ascii="Calibri" w:hAnsi="Calibri" w:cs="Calibri"/>
          <w:sz w:val="22"/>
          <w:szCs w:val="22"/>
        </w:rPr>
      </w:pPr>
      <w:r w:rsidRPr="00BE0ECF">
        <w:rPr>
          <w:rFonts w:ascii="Calibri" w:hAnsi="Calibri" w:cs="Calibri"/>
          <w:sz w:val="22"/>
          <w:szCs w:val="22"/>
        </w:rPr>
        <w:t>Contusions</w:t>
      </w:r>
    </w:p>
    <w:p w14:paraId="307F708A" w14:textId="77777777" w:rsidR="002D721D" w:rsidRPr="00BE0ECF" w:rsidRDefault="002D721D" w:rsidP="00AE6144">
      <w:pPr>
        <w:numPr>
          <w:ilvl w:val="1"/>
          <w:numId w:val="3"/>
        </w:numPr>
        <w:tabs>
          <w:tab w:val="clear" w:pos="1608"/>
          <w:tab w:val="num" w:pos="900"/>
        </w:tabs>
        <w:spacing w:line="259" w:lineRule="auto"/>
        <w:ind w:left="900"/>
        <w:rPr>
          <w:rFonts w:ascii="Calibri" w:hAnsi="Calibri" w:cs="Calibri"/>
          <w:sz w:val="22"/>
          <w:szCs w:val="22"/>
        </w:rPr>
      </w:pPr>
      <w:r w:rsidRPr="00BE0ECF">
        <w:rPr>
          <w:rFonts w:ascii="Calibri" w:hAnsi="Calibri" w:cs="Calibri"/>
          <w:sz w:val="22"/>
          <w:szCs w:val="22"/>
        </w:rPr>
        <w:t>Lacérations</w:t>
      </w:r>
    </w:p>
    <w:p w14:paraId="240D235E" w14:textId="77777777" w:rsidR="002D721D" w:rsidRPr="00BE0ECF" w:rsidRDefault="002D721D" w:rsidP="00AE6144">
      <w:pPr>
        <w:numPr>
          <w:ilvl w:val="1"/>
          <w:numId w:val="3"/>
        </w:numPr>
        <w:tabs>
          <w:tab w:val="clear" w:pos="1608"/>
          <w:tab w:val="num" w:pos="900"/>
        </w:tabs>
        <w:spacing w:line="259" w:lineRule="auto"/>
        <w:ind w:left="900"/>
        <w:rPr>
          <w:rFonts w:ascii="Calibri" w:hAnsi="Calibri" w:cs="Calibri"/>
          <w:sz w:val="22"/>
          <w:szCs w:val="22"/>
        </w:rPr>
      </w:pPr>
      <w:r w:rsidRPr="00BE0ECF">
        <w:rPr>
          <w:rFonts w:ascii="Calibri" w:hAnsi="Calibri" w:cs="Calibri"/>
          <w:sz w:val="22"/>
          <w:szCs w:val="22"/>
        </w:rPr>
        <w:t>Fractures aux mains et aux membres supérieurs</w:t>
      </w:r>
    </w:p>
    <w:p w14:paraId="2712A0B2" w14:textId="77777777" w:rsidR="002D721D" w:rsidRPr="00BE0ECF" w:rsidRDefault="002D721D" w:rsidP="00AE6144">
      <w:pPr>
        <w:numPr>
          <w:ilvl w:val="1"/>
          <w:numId w:val="3"/>
        </w:numPr>
        <w:tabs>
          <w:tab w:val="clear" w:pos="1608"/>
          <w:tab w:val="num" w:pos="900"/>
        </w:tabs>
        <w:spacing w:line="259" w:lineRule="auto"/>
        <w:ind w:left="900"/>
        <w:rPr>
          <w:rFonts w:ascii="Calibri" w:hAnsi="Calibri" w:cs="Calibri"/>
          <w:sz w:val="22"/>
          <w:szCs w:val="22"/>
        </w:rPr>
      </w:pPr>
      <w:r w:rsidRPr="00BE0ECF">
        <w:rPr>
          <w:rFonts w:ascii="Calibri" w:hAnsi="Calibri" w:cs="Calibri"/>
          <w:sz w:val="22"/>
          <w:szCs w:val="22"/>
        </w:rPr>
        <w:t>Élongations musculaires</w:t>
      </w:r>
    </w:p>
    <w:p w14:paraId="10AB9473" w14:textId="7B50E9FE" w:rsidR="002D721D" w:rsidRPr="00BE0ECF" w:rsidRDefault="002D721D" w:rsidP="00AE6144">
      <w:pPr>
        <w:numPr>
          <w:ilvl w:val="1"/>
          <w:numId w:val="3"/>
        </w:numPr>
        <w:tabs>
          <w:tab w:val="clear" w:pos="1608"/>
          <w:tab w:val="num" w:pos="900"/>
        </w:tabs>
        <w:spacing w:line="259" w:lineRule="auto"/>
        <w:ind w:left="900"/>
        <w:rPr>
          <w:rFonts w:ascii="Calibri" w:hAnsi="Calibri" w:cs="Calibri"/>
          <w:sz w:val="22"/>
          <w:szCs w:val="22"/>
        </w:rPr>
      </w:pPr>
      <w:r w:rsidRPr="00BE0ECF">
        <w:rPr>
          <w:rFonts w:ascii="Calibri" w:hAnsi="Calibri" w:cs="Calibri"/>
          <w:sz w:val="22"/>
          <w:szCs w:val="22"/>
        </w:rPr>
        <w:t xml:space="preserve">Aggravation des conditions médicales </w:t>
      </w:r>
      <w:r w:rsidR="00F94319">
        <w:rPr>
          <w:rFonts w:ascii="Calibri" w:hAnsi="Calibri" w:cs="Calibri"/>
          <w:sz w:val="22"/>
          <w:szCs w:val="22"/>
        </w:rPr>
        <w:t>en raison du</w:t>
      </w:r>
      <w:r w:rsidRPr="00BE0ECF">
        <w:rPr>
          <w:rFonts w:ascii="Calibri" w:hAnsi="Calibri" w:cs="Calibri"/>
          <w:sz w:val="22"/>
          <w:szCs w:val="22"/>
        </w:rPr>
        <w:t xml:space="preserve"> stress ou </w:t>
      </w:r>
      <w:r w:rsidR="00F94319">
        <w:rPr>
          <w:rFonts w:ascii="Calibri" w:hAnsi="Calibri" w:cs="Calibri"/>
          <w:sz w:val="22"/>
          <w:szCs w:val="22"/>
        </w:rPr>
        <w:t xml:space="preserve">de </w:t>
      </w:r>
      <w:r w:rsidRPr="00BE0ECF">
        <w:rPr>
          <w:rFonts w:ascii="Calibri" w:hAnsi="Calibri" w:cs="Calibri"/>
          <w:sz w:val="22"/>
          <w:szCs w:val="22"/>
        </w:rPr>
        <w:t>la peur</w:t>
      </w:r>
    </w:p>
    <w:p w14:paraId="216AB3B4" w14:textId="77777777" w:rsidR="002D721D" w:rsidRPr="00BE0ECF" w:rsidRDefault="002D721D" w:rsidP="00AE6144">
      <w:pPr>
        <w:numPr>
          <w:ilvl w:val="1"/>
          <w:numId w:val="3"/>
        </w:numPr>
        <w:tabs>
          <w:tab w:val="clear" w:pos="1608"/>
          <w:tab w:val="num" w:pos="900"/>
        </w:tabs>
        <w:spacing w:line="259" w:lineRule="auto"/>
        <w:ind w:left="900"/>
        <w:rPr>
          <w:rFonts w:ascii="Calibri" w:hAnsi="Calibri" w:cs="Calibri"/>
          <w:sz w:val="22"/>
          <w:szCs w:val="22"/>
        </w:rPr>
      </w:pPr>
      <w:r w:rsidRPr="00BE0ECF">
        <w:rPr>
          <w:rFonts w:ascii="Calibri" w:hAnsi="Calibri" w:cs="Calibri"/>
          <w:sz w:val="22"/>
          <w:szCs w:val="22"/>
        </w:rPr>
        <w:t>Essoufflement chronique</w:t>
      </w:r>
    </w:p>
    <w:p w14:paraId="7117C340" w14:textId="113CD7C1" w:rsidR="005B31C3" w:rsidRDefault="002D721D" w:rsidP="00F337A7">
      <w:pPr>
        <w:numPr>
          <w:ilvl w:val="1"/>
          <w:numId w:val="3"/>
        </w:numPr>
        <w:tabs>
          <w:tab w:val="clear" w:pos="1608"/>
          <w:tab w:val="num" w:pos="900"/>
        </w:tabs>
        <w:spacing w:line="259" w:lineRule="auto"/>
        <w:ind w:left="900"/>
        <w:rPr>
          <w:rFonts w:ascii="Calibri" w:hAnsi="Calibri" w:cs="Calibri"/>
          <w:sz w:val="22"/>
          <w:szCs w:val="22"/>
        </w:rPr>
      </w:pPr>
      <w:r w:rsidRPr="00BE0ECF">
        <w:rPr>
          <w:rFonts w:ascii="Calibri" w:hAnsi="Calibri" w:cs="Calibri"/>
          <w:sz w:val="22"/>
          <w:szCs w:val="22"/>
        </w:rPr>
        <w:t xml:space="preserve">Capacité de travail inférieure à ce qui est requis </w:t>
      </w:r>
      <w:r w:rsidR="007B0D16">
        <w:rPr>
          <w:rFonts w:ascii="Calibri" w:hAnsi="Calibri" w:cs="Calibri"/>
          <w:sz w:val="22"/>
          <w:szCs w:val="22"/>
        </w:rPr>
        <w:t>(</w:t>
      </w:r>
      <w:r w:rsidRPr="00BE0ECF">
        <w:rPr>
          <w:rFonts w:ascii="Calibri" w:hAnsi="Calibri" w:cs="Calibri"/>
          <w:sz w:val="22"/>
          <w:szCs w:val="22"/>
        </w:rPr>
        <w:t>incapacité à compléter le parcours ou certaines sections du parcours</w:t>
      </w:r>
      <w:r w:rsidR="007B0D16">
        <w:rPr>
          <w:rFonts w:ascii="Calibri" w:hAnsi="Calibri" w:cs="Calibri"/>
          <w:sz w:val="22"/>
          <w:szCs w:val="22"/>
        </w:rPr>
        <w:t>)</w:t>
      </w:r>
    </w:p>
    <w:p w14:paraId="2913FA8D" w14:textId="77777777" w:rsidR="00D47DE8" w:rsidRDefault="00D47DE8" w:rsidP="00D47DE8">
      <w:pPr>
        <w:spacing w:line="259" w:lineRule="auto"/>
        <w:rPr>
          <w:rFonts w:ascii="Calibri" w:hAnsi="Calibri" w:cs="Calibri"/>
          <w:sz w:val="22"/>
          <w:szCs w:val="22"/>
        </w:rPr>
      </w:pPr>
    </w:p>
    <w:p w14:paraId="4289916B" w14:textId="77777777" w:rsidR="00D47DE8" w:rsidRDefault="00D47DE8" w:rsidP="00D47DE8">
      <w:pPr>
        <w:spacing w:line="259" w:lineRule="auto"/>
        <w:rPr>
          <w:rFonts w:ascii="Calibri" w:hAnsi="Calibri" w:cs="Calibri"/>
          <w:sz w:val="22"/>
          <w:szCs w:val="22"/>
        </w:rPr>
      </w:pPr>
    </w:p>
    <w:p w14:paraId="3A537586" w14:textId="77777777" w:rsidR="00D47DE8" w:rsidRDefault="00D47DE8" w:rsidP="00D47DE8">
      <w:pPr>
        <w:spacing w:line="259" w:lineRule="auto"/>
        <w:rPr>
          <w:rFonts w:ascii="Calibri" w:hAnsi="Calibri" w:cs="Calibri"/>
          <w:sz w:val="22"/>
          <w:szCs w:val="22"/>
        </w:rPr>
      </w:pPr>
    </w:p>
    <w:p w14:paraId="0CC63954" w14:textId="77777777" w:rsidR="00D47DE8" w:rsidRDefault="00D47DE8" w:rsidP="00D47DE8">
      <w:pPr>
        <w:spacing w:line="259" w:lineRule="auto"/>
        <w:rPr>
          <w:rFonts w:ascii="Calibri" w:hAnsi="Calibri" w:cs="Calibri"/>
          <w:sz w:val="22"/>
          <w:szCs w:val="22"/>
        </w:rPr>
      </w:pPr>
    </w:p>
    <w:p w14:paraId="1C62F744" w14:textId="77777777" w:rsidR="00D47DE8" w:rsidRDefault="00D47DE8" w:rsidP="00D47DE8">
      <w:pPr>
        <w:spacing w:line="259" w:lineRule="auto"/>
        <w:rPr>
          <w:rFonts w:ascii="Calibri" w:hAnsi="Calibri" w:cs="Calibri"/>
          <w:sz w:val="22"/>
          <w:szCs w:val="22"/>
        </w:rPr>
      </w:pPr>
    </w:p>
    <w:p w14:paraId="7C0C10B7" w14:textId="77777777" w:rsidR="00D47DE8" w:rsidRDefault="00D47DE8" w:rsidP="00D47DE8">
      <w:pPr>
        <w:spacing w:line="259" w:lineRule="auto"/>
        <w:rPr>
          <w:rFonts w:ascii="Calibri" w:hAnsi="Calibri" w:cs="Calibri"/>
          <w:sz w:val="22"/>
          <w:szCs w:val="22"/>
        </w:rPr>
      </w:pPr>
    </w:p>
    <w:p w14:paraId="34F34516" w14:textId="77777777" w:rsidR="00D47DE8" w:rsidRDefault="00D47DE8" w:rsidP="00D47DE8">
      <w:pPr>
        <w:spacing w:line="259" w:lineRule="auto"/>
        <w:rPr>
          <w:rFonts w:ascii="Calibri" w:hAnsi="Calibri" w:cs="Calibri"/>
          <w:sz w:val="22"/>
          <w:szCs w:val="22"/>
        </w:rPr>
      </w:pPr>
    </w:p>
    <w:p w14:paraId="4C048916" w14:textId="77777777" w:rsidR="00D47DE8" w:rsidRDefault="00D47DE8" w:rsidP="00D47DE8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13655443" w14:textId="77777777" w:rsidR="00D47DE8" w:rsidRDefault="00D47DE8" w:rsidP="00D47DE8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0B8AD883" w14:textId="77777777" w:rsidR="00D47DE8" w:rsidRDefault="00D47DE8" w:rsidP="00D47DE8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7A1BEB89" w14:textId="77777777" w:rsidR="00D47DE8" w:rsidRDefault="00D47DE8" w:rsidP="00D47DE8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42D76491" w14:textId="77777777" w:rsidR="00D47DE8" w:rsidRDefault="00D47DE8" w:rsidP="00D47DE8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31BCE29B" w14:textId="77777777" w:rsidR="00D47DE8" w:rsidRDefault="00D47DE8" w:rsidP="00D47DE8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6CBE0278" w14:textId="77777777" w:rsidR="00D47DE8" w:rsidRDefault="00D47DE8" w:rsidP="00D47DE8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35948211" w14:textId="77777777" w:rsidR="00D47DE8" w:rsidRDefault="00D47DE8" w:rsidP="00D47DE8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6AD3BCD7" w14:textId="77777777" w:rsidR="00D47DE8" w:rsidRDefault="00D47DE8" w:rsidP="00D47DE8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3409BEBA" w14:textId="77777777" w:rsidR="00F05404" w:rsidRDefault="00F05404" w:rsidP="00D47DE8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5016B5AC" w14:textId="77777777" w:rsidR="00F05404" w:rsidRDefault="00F05404" w:rsidP="00D47DE8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67D196BB" w14:textId="77777777" w:rsidR="00F05404" w:rsidRDefault="00F05404" w:rsidP="00D47DE8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375E1914" w14:textId="77777777" w:rsidR="00F05404" w:rsidRDefault="00F05404" w:rsidP="00D47DE8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6367C795" w14:textId="77777777" w:rsidR="00F05404" w:rsidRDefault="00F05404" w:rsidP="00D47DE8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53A8CCC8" w14:textId="77777777" w:rsidR="00F05404" w:rsidRDefault="00F05404" w:rsidP="00D47DE8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58124364" w14:textId="77777777" w:rsidR="00F05404" w:rsidRDefault="00F05404" w:rsidP="00D47DE8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38A42F8C" w14:textId="77777777" w:rsidR="00F05404" w:rsidRDefault="00F05404" w:rsidP="00D47DE8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3B7D1B99" w14:textId="77777777" w:rsidR="00F05404" w:rsidRDefault="00F05404" w:rsidP="00D47DE8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7D11C770" w14:textId="77777777" w:rsidR="00F05404" w:rsidRDefault="00F05404" w:rsidP="00D47DE8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2D03DE67" w14:textId="77777777" w:rsidR="00F05404" w:rsidRDefault="00F05404" w:rsidP="00D47DE8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7B67B10D" w14:textId="77777777" w:rsidR="00F05404" w:rsidRDefault="00F05404" w:rsidP="00D47DE8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28761AB6" w14:textId="77777777" w:rsidR="00F05404" w:rsidRDefault="00F05404" w:rsidP="00D47DE8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46FDF030" w14:textId="77777777" w:rsidR="00F05404" w:rsidRDefault="00F05404" w:rsidP="00D47DE8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2166A821" w14:textId="6FB39412" w:rsidR="00D47DE8" w:rsidRDefault="00D47DE8" w:rsidP="00D47DE8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  <w:r>
        <w:rPr>
          <w:rFonts w:ascii="Calibri" w:hAnsi="Calibri" w:cs="Calibri"/>
          <w:i w:val="0"/>
          <w:iCs w:val="0"/>
          <w:sz w:val="20"/>
          <w:szCs w:val="20"/>
          <w:u w:val="none"/>
        </w:rPr>
        <w:t xml:space="preserve">Contenu élaboré en collaboration avec </w:t>
      </w:r>
      <w:r>
        <w:rPr>
          <w:rFonts w:ascii="Calibri" w:hAnsi="Calibri" w:cs="Calibri"/>
          <w:i w:val="0"/>
          <w:iCs w:val="0"/>
          <w:sz w:val="20"/>
          <w:szCs w:val="20"/>
          <w:u w:val="none"/>
        </w:rPr>
        <w:t>Vélo Québec et David Mepham (LERPA).</w:t>
      </w:r>
    </w:p>
    <w:p w14:paraId="7A4CC00B" w14:textId="77777777" w:rsidR="00D47DE8" w:rsidRDefault="00D47DE8" w:rsidP="00D47DE8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6D705FD4" w14:textId="77777777" w:rsidR="00D47DE8" w:rsidRPr="00AA6456" w:rsidRDefault="00D47DE8" w:rsidP="00D47DE8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  <w:r w:rsidRPr="00AA6456">
        <w:rPr>
          <w:rFonts w:ascii="Calibri" w:hAnsi="Calibri" w:cs="Calibri"/>
          <w:i w:val="0"/>
          <w:iCs w:val="0"/>
          <w:sz w:val="20"/>
          <w:szCs w:val="20"/>
          <w:u w:val="none"/>
        </w:rPr>
        <w:t>Cette liste a été élaborée à titre indicatif et ne prétend pas être exhaustive ou limitative.</w:t>
      </w:r>
    </w:p>
    <w:p w14:paraId="0B192F58" w14:textId="77777777" w:rsidR="00D47DE8" w:rsidRPr="00F65BCD" w:rsidRDefault="00D47DE8" w:rsidP="00D47DE8">
      <w:pPr>
        <w:pStyle w:val="Corpsdetexte"/>
        <w:spacing w:line="23" w:lineRule="atLeast"/>
        <w:jc w:val="left"/>
        <w:rPr>
          <w:rFonts w:ascii="Calibri" w:hAnsi="Calibri" w:cs="Calibri"/>
          <w:szCs w:val="22"/>
        </w:rPr>
      </w:pPr>
      <w:r w:rsidRPr="00AA6456">
        <w:rPr>
          <w:rFonts w:ascii="Calibri" w:hAnsi="Calibri" w:cs="Calibri"/>
          <w:i w:val="0"/>
          <w:iCs w:val="0"/>
          <w:sz w:val="20"/>
          <w:szCs w:val="20"/>
          <w:u w:val="none"/>
        </w:rPr>
        <w:t>Le contexte et la gestion du risque peuvent varier en fonction de différents facteurs.</w:t>
      </w:r>
    </w:p>
    <w:p w14:paraId="7A837D31" w14:textId="77777777" w:rsidR="00D47DE8" w:rsidRPr="00F337A7" w:rsidRDefault="00D47DE8" w:rsidP="00D47DE8">
      <w:pPr>
        <w:spacing w:line="259" w:lineRule="auto"/>
        <w:rPr>
          <w:rFonts w:ascii="Calibri" w:hAnsi="Calibri" w:cs="Calibri"/>
          <w:sz w:val="22"/>
          <w:szCs w:val="22"/>
        </w:rPr>
      </w:pPr>
    </w:p>
    <w:p w14:paraId="1EF4DA21" w14:textId="2FDB9247" w:rsidR="005B31C3" w:rsidRPr="00C110B1" w:rsidRDefault="00BE0ECF" w:rsidP="00AE6144">
      <w:pPr>
        <w:pStyle w:val="Titre1"/>
        <w:spacing w:line="259" w:lineRule="auto"/>
        <w:jc w:val="center"/>
        <w:rPr>
          <w:rFonts w:ascii="Calibri" w:hAnsi="Calibri" w:cs="Calibri"/>
          <w:sz w:val="28"/>
          <w:szCs w:val="28"/>
          <w:u w:val="none"/>
        </w:rPr>
      </w:pPr>
      <w:r w:rsidRPr="00BE0ECF">
        <w:rPr>
          <w:rFonts w:ascii="Calibri" w:hAnsi="Calibri" w:cs="Calibri"/>
          <w:sz w:val="22"/>
          <w:szCs w:val="22"/>
          <w:u w:val="none"/>
        </w:rPr>
        <w:br w:type="page"/>
      </w:r>
      <w:r w:rsidR="00C110B1" w:rsidRPr="00D81EC6">
        <w:rPr>
          <w:rFonts w:ascii="Calibri" w:hAnsi="Calibri" w:cs="Calibri"/>
          <w:sz w:val="28"/>
          <w:szCs w:val="28"/>
          <w:u w:val="none"/>
        </w:rPr>
        <w:lastRenderedPageBreak/>
        <w:t>Risques inhérents à l</w:t>
      </w:r>
      <w:r w:rsidR="00C110B1">
        <w:rPr>
          <w:rFonts w:ascii="Calibri" w:hAnsi="Calibri" w:cs="Calibri"/>
          <w:sz w:val="28"/>
          <w:szCs w:val="28"/>
          <w:u w:val="none"/>
        </w:rPr>
        <w:t>a pratique du vélo sur neige (</w:t>
      </w:r>
      <w:proofErr w:type="spellStart"/>
      <w:r w:rsidR="00C110B1" w:rsidRPr="00C110B1">
        <w:rPr>
          <w:rFonts w:ascii="Calibri" w:hAnsi="Calibri" w:cs="Calibri"/>
          <w:i/>
          <w:iCs/>
          <w:sz w:val="28"/>
          <w:szCs w:val="28"/>
          <w:u w:val="none"/>
        </w:rPr>
        <w:t>fatbike</w:t>
      </w:r>
      <w:proofErr w:type="spellEnd"/>
      <w:r w:rsidR="00C110B1">
        <w:rPr>
          <w:rFonts w:ascii="Calibri" w:hAnsi="Calibri" w:cs="Calibri"/>
          <w:sz w:val="28"/>
          <w:szCs w:val="28"/>
          <w:u w:val="none"/>
        </w:rPr>
        <w:t>)</w:t>
      </w:r>
    </w:p>
    <w:p w14:paraId="3260F55D" w14:textId="77777777" w:rsidR="005B31C3" w:rsidRDefault="005B31C3" w:rsidP="00AE6144">
      <w:pPr>
        <w:spacing w:line="259" w:lineRule="auto"/>
        <w:rPr>
          <w:rFonts w:ascii="Calibri" w:hAnsi="Calibri" w:cs="Calibri"/>
          <w:sz w:val="22"/>
          <w:szCs w:val="22"/>
        </w:rPr>
      </w:pPr>
    </w:p>
    <w:p w14:paraId="57789EAE" w14:textId="33DACED6" w:rsidR="005B31C3" w:rsidRPr="00BE0ECF" w:rsidRDefault="005B31C3" w:rsidP="00F1417A">
      <w:pPr>
        <w:pStyle w:val="Titre3"/>
        <w:tabs>
          <w:tab w:val="left" w:pos="540"/>
        </w:tabs>
        <w:spacing w:line="259" w:lineRule="auto"/>
        <w:rPr>
          <w:rFonts w:ascii="Calibri" w:hAnsi="Calibri" w:cs="Calibri"/>
          <w:sz w:val="22"/>
          <w:szCs w:val="22"/>
        </w:rPr>
      </w:pPr>
      <w:r w:rsidRPr="00BE0ECF">
        <w:rPr>
          <w:rFonts w:ascii="Calibri" w:hAnsi="Calibri" w:cs="Calibri"/>
          <w:sz w:val="22"/>
          <w:szCs w:val="22"/>
        </w:rPr>
        <w:t xml:space="preserve">I. </w:t>
      </w:r>
      <w:r w:rsidRPr="00BE0ECF">
        <w:rPr>
          <w:rFonts w:ascii="Calibri" w:hAnsi="Calibri" w:cs="Calibri"/>
          <w:sz w:val="22"/>
          <w:szCs w:val="22"/>
        </w:rPr>
        <w:tab/>
        <w:t xml:space="preserve">Risques inhérents </w:t>
      </w:r>
      <w:r w:rsidR="00C110B1" w:rsidRPr="00CF7B99">
        <w:rPr>
          <w:rFonts w:ascii="Calibri" w:hAnsi="Calibri" w:cs="Calibri"/>
          <w:sz w:val="22"/>
          <w:szCs w:val="22"/>
        </w:rPr>
        <w:t>aux conditions météorologiques</w:t>
      </w:r>
    </w:p>
    <w:p w14:paraId="496C69D4" w14:textId="78BCF057" w:rsidR="005B31C3" w:rsidRPr="00BE0ECF" w:rsidRDefault="005B31C3" w:rsidP="00AE6144">
      <w:pPr>
        <w:numPr>
          <w:ilvl w:val="0"/>
          <w:numId w:val="13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BE0ECF">
        <w:rPr>
          <w:rFonts w:ascii="Calibri" w:hAnsi="Calibri" w:cs="Calibri"/>
          <w:sz w:val="22"/>
          <w:szCs w:val="22"/>
        </w:rPr>
        <w:t>Malaises causés par le froid (</w:t>
      </w:r>
      <w:r w:rsidR="00F53694">
        <w:rPr>
          <w:rFonts w:ascii="Calibri" w:hAnsi="Calibri" w:cs="Calibri"/>
          <w:sz w:val="22"/>
          <w:szCs w:val="22"/>
        </w:rPr>
        <w:t>h</w:t>
      </w:r>
      <w:r w:rsidRPr="00BE0ECF">
        <w:rPr>
          <w:rFonts w:ascii="Calibri" w:hAnsi="Calibri" w:cs="Calibri"/>
          <w:sz w:val="22"/>
          <w:szCs w:val="22"/>
        </w:rPr>
        <w:t>ypothermie, engelures)</w:t>
      </w:r>
    </w:p>
    <w:p w14:paraId="5F24C414" w14:textId="303F3139" w:rsidR="005B31C3" w:rsidRPr="00BE0ECF" w:rsidRDefault="005B31C3" w:rsidP="00AE6144">
      <w:pPr>
        <w:numPr>
          <w:ilvl w:val="0"/>
          <w:numId w:val="13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BE0ECF">
        <w:rPr>
          <w:rFonts w:ascii="Calibri" w:hAnsi="Calibri" w:cs="Calibri"/>
          <w:sz w:val="22"/>
          <w:szCs w:val="22"/>
        </w:rPr>
        <w:t xml:space="preserve">Chute, collision ou perte de contrôle associée aux précipitations </w:t>
      </w:r>
      <w:r w:rsidR="00AE6144">
        <w:rPr>
          <w:rFonts w:ascii="Calibri" w:hAnsi="Calibri" w:cs="Calibri"/>
          <w:sz w:val="22"/>
          <w:szCs w:val="22"/>
        </w:rPr>
        <w:t xml:space="preserve">et </w:t>
      </w:r>
      <w:r w:rsidRPr="00BE0ECF">
        <w:rPr>
          <w:rFonts w:ascii="Calibri" w:hAnsi="Calibri" w:cs="Calibri"/>
          <w:sz w:val="22"/>
          <w:szCs w:val="22"/>
        </w:rPr>
        <w:t xml:space="preserve">à la détérioration de la surface </w:t>
      </w:r>
      <w:r w:rsidRPr="00BE0ECF">
        <w:rPr>
          <w:rFonts w:ascii="Calibri" w:hAnsi="Calibri" w:cs="Calibri"/>
          <w:color w:val="000000"/>
          <w:sz w:val="22"/>
          <w:szCs w:val="22"/>
        </w:rPr>
        <w:t>(surface molle, présence de glace</w:t>
      </w:r>
      <w:r w:rsidR="00F53694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BE0ECF">
        <w:rPr>
          <w:rFonts w:ascii="Calibri" w:hAnsi="Calibri" w:cs="Calibri"/>
          <w:color w:val="000000"/>
          <w:sz w:val="22"/>
          <w:szCs w:val="22"/>
        </w:rPr>
        <w:t>sections non</w:t>
      </w:r>
      <w:r w:rsidR="00F53694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E0ECF">
        <w:rPr>
          <w:rFonts w:ascii="Calibri" w:hAnsi="Calibri" w:cs="Calibri"/>
          <w:color w:val="000000"/>
          <w:sz w:val="22"/>
          <w:szCs w:val="22"/>
        </w:rPr>
        <w:t>damées ou chute importante de neige</w:t>
      </w:r>
      <w:r w:rsidR="007B0D16">
        <w:rPr>
          <w:rFonts w:ascii="Calibri" w:hAnsi="Calibri" w:cs="Calibri"/>
          <w:color w:val="000000"/>
          <w:sz w:val="22"/>
          <w:szCs w:val="22"/>
        </w:rPr>
        <w:t>)</w:t>
      </w:r>
    </w:p>
    <w:p w14:paraId="208319D8" w14:textId="104F6F26" w:rsidR="005B31C3" w:rsidRPr="00BE0ECF" w:rsidRDefault="005B31C3" w:rsidP="00AE6144">
      <w:pPr>
        <w:numPr>
          <w:ilvl w:val="0"/>
          <w:numId w:val="13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BE0ECF">
        <w:rPr>
          <w:rFonts w:ascii="Calibri" w:hAnsi="Calibri" w:cs="Calibri"/>
          <w:sz w:val="22"/>
          <w:szCs w:val="22"/>
        </w:rPr>
        <w:t>Chute, collision ou perte de contrôle associé</w:t>
      </w:r>
      <w:r w:rsidR="00F53694">
        <w:rPr>
          <w:rFonts w:ascii="Calibri" w:hAnsi="Calibri" w:cs="Calibri"/>
          <w:sz w:val="22"/>
          <w:szCs w:val="22"/>
        </w:rPr>
        <w:t>e</w:t>
      </w:r>
      <w:r w:rsidRPr="00BE0ECF">
        <w:rPr>
          <w:rFonts w:ascii="Calibri" w:hAnsi="Calibri" w:cs="Calibri"/>
          <w:sz w:val="22"/>
          <w:szCs w:val="22"/>
        </w:rPr>
        <w:t xml:space="preserve"> à des bourrasques</w:t>
      </w:r>
    </w:p>
    <w:p w14:paraId="6083407E" w14:textId="5267C4CB" w:rsidR="005B31C3" w:rsidRPr="00BE0ECF" w:rsidRDefault="005B31C3" w:rsidP="00AE6144">
      <w:pPr>
        <w:numPr>
          <w:ilvl w:val="0"/>
          <w:numId w:val="13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BE0ECF">
        <w:rPr>
          <w:rFonts w:ascii="Calibri" w:hAnsi="Calibri" w:cs="Calibri"/>
          <w:sz w:val="22"/>
          <w:szCs w:val="22"/>
        </w:rPr>
        <w:t>Foudre, temp</w:t>
      </w:r>
      <w:r w:rsidR="00FA03F0">
        <w:rPr>
          <w:rFonts w:ascii="Calibri" w:hAnsi="Calibri" w:cs="Calibri"/>
          <w:sz w:val="22"/>
          <w:szCs w:val="22"/>
        </w:rPr>
        <w:t>ê</w:t>
      </w:r>
      <w:r w:rsidRPr="00BE0ECF">
        <w:rPr>
          <w:rFonts w:ascii="Calibri" w:hAnsi="Calibri" w:cs="Calibri"/>
          <w:sz w:val="22"/>
          <w:szCs w:val="22"/>
        </w:rPr>
        <w:t>te de neige, bliz</w:t>
      </w:r>
      <w:r w:rsidR="00FA03F0">
        <w:rPr>
          <w:rFonts w:ascii="Calibri" w:hAnsi="Calibri" w:cs="Calibri"/>
          <w:sz w:val="22"/>
          <w:szCs w:val="22"/>
        </w:rPr>
        <w:t>z</w:t>
      </w:r>
      <w:r w:rsidRPr="00BE0ECF">
        <w:rPr>
          <w:rFonts w:ascii="Calibri" w:hAnsi="Calibri" w:cs="Calibri"/>
          <w:sz w:val="22"/>
          <w:szCs w:val="22"/>
        </w:rPr>
        <w:t>ard</w:t>
      </w:r>
    </w:p>
    <w:p w14:paraId="264E177D" w14:textId="77777777" w:rsidR="005B31C3" w:rsidRPr="00BE0ECF" w:rsidRDefault="005B31C3" w:rsidP="00AE6144">
      <w:pPr>
        <w:spacing w:line="259" w:lineRule="auto"/>
        <w:rPr>
          <w:rFonts w:ascii="Calibri" w:hAnsi="Calibri" w:cs="Calibri"/>
          <w:sz w:val="22"/>
          <w:szCs w:val="22"/>
        </w:rPr>
      </w:pPr>
    </w:p>
    <w:p w14:paraId="1CE7D79A" w14:textId="77777777" w:rsidR="005B31C3" w:rsidRPr="00BE0ECF" w:rsidRDefault="005B31C3" w:rsidP="00AE6144">
      <w:pPr>
        <w:pStyle w:val="Titre3"/>
        <w:tabs>
          <w:tab w:val="left" w:pos="540"/>
        </w:tabs>
        <w:spacing w:line="259" w:lineRule="auto"/>
        <w:rPr>
          <w:rFonts w:ascii="Calibri" w:hAnsi="Calibri" w:cs="Calibri"/>
          <w:sz w:val="22"/>
          <w:szCs w:val="22"/>
        </w:rPr>
      </w:pPr>
      <w:r w:rsidRPr="00BE0ECF">
        <w:rPr>
          <w:rFonts w:ascii="Calibri" w:hAnsi="Calibri" w:cs="Calibri"/>
          <w:sz w:val="22"/>
          <w:szCs w:val="22"/>
        </w:rPr>
        <w:t xml:space="preserve">II. </w:t>
      </w:r>
      <w:r w:rsidRPr="00BE0ECF">
        <w:rPr>
          <w:rFonts w:ascii="Calibri" w:hAnsi="Calibri" w:cs="Calibri"/>
          <w:sz w:val="22"/>
          <w:szCs w:val="22"/>
        </w:rPr>
        <w:tab/>
        <w:t>Risques inhérents à l’environnement</w:t>
      </w:r>
    </w:p>
    <w:p w14:paraId="0546E379" w14:textId="77777777" w:rsidR="005B31C3" w:rsidRPr="00BE0ECF" w:rsidRDefault="005B31C3" w:rsidP="00DD7141">
      <w:pPr>
        <w:numPr>
          <w:ilvl w:val="0"/>
          <w:numId w:val="14"/>
        </w:numPr>
        <w:tabs>
          <w:tab w:val="left" w:pos="851"/>
        </w:tabs>
        <w:spacing w:line="259" w:lineRule="auto"/>
        <w:ind w:left="900"/>
        <w:rPr>
          <w:rFonts w:ascii="Calibri" w:hAnsi="Calibri" w:cs="Calibri"/>
          <w:sz w:val="22"/>
          <w:szCs w:val="22"/>
        </w:rPr>
      </w:pPr>
      <w:r w:rsidRPr="00BE0ECF">
        <w:rPr>
          <w:rFonts w:ascii="Calibri" w:hAnsi="Calibri" w:cs="Calibri"/>
          <w:sz w:val="22"/>
          <w:szCs w:val="22"/>
        </w:rPr>
        <w:t>Chute, collision, perte de traction ou perte de contrôle associé</w:t>
      </w:r>
      <w:r w:rsidR="00F53694">
        <w:rPr>
          <w:rFonts w:ascii="Calibri" w:hAnsi="Calibri" w:cs="Calibri"/>
          <w:sz w:val="22"/>
          <w:szCs w:val="22"/>
        </w:rPr>
        <w:t>e</w:t>
      </w:r>
      <w:r w:rsidRPr="00BE0ECF">
        <w:rPr>
          <w:rFonts w:ascii="Calibri" w:hAnsi="Calibri" w:cs="Calibri"/>
          <w:sz w:val="22"/>
          <w:szCs w:val="22"/>
        </w:rPr>
        <w:t xml:space="preserve"> aux obstacles du parcours :</w:t>
      </w:r>
    </w:p>
    <w:p w14:paraId="0B915919" w14:textId="71F57E3A" w:rsidR="005B31C3" w:rsidRPr="00BE0ECF" w:rsidRDefault="00F53694" w:rsidP="009D0611">
      <w:pPr>
        <w:numPr>
          <w:ilvl w:val="1"/>
          <w:numId w:val="20"/>
        </w:numPr>
        <w:tabs>
          <w:tab w:val="left" w:pos="1260"/>
        </w:tabs>
        <w:spacing w:line="259" w:lineRule="auto"/>
        <w:ind w:left="12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5B31C3" w:rsidRPr="00BE0ECF">
        <w:rPr>
          <w:rFonts w:ascii="Calibri" w:hAnsi="Calibri" w:cs="Calibri"/>
          <w:sz w:val="22"/>
          <w:szCs w:val="22"/>
        </w:rPr>
        <w:t>iétons</w:t>
      </w:r>
    </w:p>
    <w:p w14:paraId="6213DA23" w14:textId="1249BD36" w:rsidR="005B31C3" w:rsidRPr="00BE0ECF" w:rsidRDefault="00F53694" w:rsidP="009D0611">
      <w:pPr>
        <w:numPr>
          <w:ilvl w:val="1"/>
          <w:numId w:val="20"/>
        </w:numPr>
        <w:tabs>
          <w:tab w:val="left" w:pos="1260"/>
        </w:tabs>
        <w:spacing w:line="259" w:lineRule="auto"/>
        <w:ind w:left="12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5B31C3" w:rsidRPr="00BE0ECF">
        <w:rPr>
          <w:rFonts w:ascii="Calibri" w:hAnsi="Calibri" w:cs="Calibri"/>
          <w:sz w:val="22"/>
          <w:szCs w:val="22"/>
        </w:rPr>
        <w:t>rbre</w:t>
      </w:r>
      <w:r w:rsidR="00AE6144">
        <w:rPr>
          <w:rFonts w:ascii="Calibri" w:hAnsi="Calibri" w:cs="Calibri"/>
          <w:sz w:val="22"/>
          <w:szCs w:val="22"/>
        </w:rPr>
        <w:t>s</w:t>
      </w:r>
    </w:p>
    <w:p w14:paraId="2EA46A8D" w14:textId="31EC7717" w:rsidR="005B31C3" w:rsidRPr="00BE0ECF" w:rsidRDefault="00F53694" w:rsidP="009D0611">
      <w:pPr>
        <w:numPr>
          <w:ilvl w:val="1"/>
          <w:numId w:val="20"/>
        </w:numPr>
        <w:tabs>
          <w:tab w:val="left" w:pos="1260"/>
        </w:tabs>
        <w:spacing w:line="259" w:lineRule="auto"/>
        <w:ind w:left="12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</w:t>
      </w:r>
      <w:r w:rsidR="005B31C3" w:rsidRPr="00BE0ECF">
        <w:rPr>
          <w:rFonts w:ascii="Calibri" w:hAnsi="Calibri" w:cs="Calibri"/>
          <w:sz w:val="22"/>
          <w:szCs w:val="22"/>
        </w:rPr>
        <w:t>oche</w:t>
      </w:r>
      <w:r w:rsidR="00AE6144">
        <w:rPr>
          <w:rFonts w:ascii="Calibri" w:hAnsi="Calibri" w:cs="Calibri"/>
          <w:sz w:val="22"/>
          <w:szCs w:val="22"/>
        </w:rPr>
        <w:t>s</w:t>
      </w:r>
    </w:p>
    <w:p w14:paraId="74986408" w14:textId="57A18937" w:rsidR="005B31C3" w:rsidRPr="00BE0ECF" w:rsidRDefault="00F53694" w:rsidP="009D0611">
      <w:pPr>
        <w:numPr>
          <w:ilvl w:val="1"/>
          <w:numId w:val="20"/>
        </w:numPr>
        <w:tabs>
          <w:tab w:val="left" w:pos="1260"/>
        </w:tabs>
        <w:spacing w:line="259" w:lineRule="auto"/>
        <w:ind w:left="12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</w:t>
      </w:r>
      <w:r w:rsidR="005B31C3" w:rsidRPr="00BE0ECF">
        <w:rPr>
          <w:rFonts w:ascii="Calibri" w:hAnsi="Calibri" w:cs="Calibri"/>
          <w:sz w:val="22"/>
          <w:szCs w:val="22"/>
        </w:rPr>
        <w:t>acine</w:t>
      </w:r>
      <w:r w:rsidR="00AE6144">
        <w:rPr>
          <w:rFonts w:ascii="Calibri" w:hAnsi="Calibri" w:cs="Calibri"/>
          <w:sz w:val="22"/>
          <w:szCs w:val="22"/>
        </w:rPr>
        <w:t>s</w:t>
      </w:r>
    </w:p>
    <w:p w14:paraId="15428BAF" w14:textId="165EF4E9" w:rsidR="005B31C3" w:rsidRPr="00BE0ECF" w:rsidRDefault="00F53694" w:rsidP="009D0611">
      <w:pPr>
        <w:numPr>
          <w:ilvl w:val="1"/>
          <w:numId w:val="20"/>
        </w:numPr>
        <w:tabs>
          <w:tab w:val="left" w:pos="1260"/>
        </w:tabs>
        <w:spacing w:line="259" w:lineRule="auto"/>
        <w:ind w:left="12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</w:t>
      </w:r>
      <w:r w:rsidR="005B31C3" w:rsidRPr="00BE0ECF">
        <w:rPr>
          <w:rFonts w:ascii="Calibri" w:hAnsi="Calibri" w:cs="Calibri"/>
          <w:sz w:val="22"/>
          <w:szCs w:val="22"/>
        </w:rPr>
        <w:t>oue, terre, eau</w:t>
      </w:r>
    </w:p>
    <w:p w14:paraId="34F566F5" w14:textId="4B92F7A4" w:rsidR="005B31C3" w:rsidRPr="00BE0ECF" w:rsidRDefault="00F53694" w:rsidP="009D0611">
      <w:pPr>
        <w:numPr>
          <w:ilvl w:val="1"/>
          <w:numId w:val="20"/>
        </w:numPr>
        <w:tabs>
          <w:tab w:val="left" w:pos="1260"/>
        </w:tabs>
        <w:spacing w:line="259" w:lineRule="auto"/>
        <w:ind w:left="12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5B31C3" w:rsidRPr="00BE0ECF">
        <w:rPr>
          <w:rFonts w:ascii="Calibri" w:hAnsi="Calibri" w:cs="Calibri"/>
          <w:sz w:val="22"/>
          <w:szCs w:val="22"/>
        </w:rPr>
        <w:t>tructures</w:t>
      </w:r>
      <w:r w:rsidR="00AE6144">
        <w:rPr>
          <w:rFonts w:ascii="Calibri" w:hAnsi="Calibri" w:cs="Calibri"/>
          <w:sz w:val="22"/>
          <w:szCs w:val="22"/>
        </w:rPr>
        <w:t xml:space="preserve"> (ex. : </w:t>
      </w:r>
      <w:r w:rsidR="005B31C3" w:rsidRPr="00BE0ECF">
        <w:rPr>
          <w:rFonts w:ascii="Calibri" w:hAnsi="Calibri" w:cs="Calibri"/>
          <w:sz w:val="22"/>
          <w:szCs w:val="22"/>
        </w:rPr>
        <w:t>pont de bois</w:t>
      </w:r>
      <w:r w:rsidR="00AE6144">
        <w:rPr>
          <w:rFonts w:ascii="Calibri" w:hAnsi="Calibri" w:cs="Calibri"/>
          <w:sz w:val="22"/>
          <w:szCs w:val="22"/>
        </w:rPr>
        <w:t>)</w:t>
      </w:r>
    </w:p>
    <w:p w14:paraId="457B8930" w14:textId="23779B81" w:rsidR="005B31C3" w:rsidRPr="00BE0ECF" w:rsidRDefault="00F53694" w:rsidP="009D0611">
      <w:pPr>
        <w:numPr>
          <w:ilvl w:val="1"/>
          <w:numId w:val="20"/>
        </w:numPr>
        <w:tabs>
          <w:tab w:val="left" w:pos="1260"/>
        </w:tabs>
        <w:spacing w:line="259" w:lineRule="auto"/>
        <w:ind w:left="12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5B31C3" w:rsidRPr="00BE0ECF">
        <w:rPr>
          <w:rFonts w:ascii="Calibri" w:hAnsi="Calibri" w:cs="Calibri"/>
          <w:sz w:val="22"/>
          <w:szCs w:val="22"/>
        </w:rPr>
        <w:t>utre</w:t>
      </w:r>
      <w:r w:rsidR="00AE6144">
        <w:rPr>
          <w:rFonts w:ascii="Calibri" w:hAnsi="Calibri" w:cs="Calibri"/>
          <w:sz w:val="22"/>
          <w:szCs w:val="22"/>
        </w:rPr>
        <w:t>s</w:t>
      </w:r>
      <w:r w:rsidR="005B31C3" w:rsidRPr="00BE0ECF">
        <w:rPr>
          <w:rFonts w:ascii="Calibri" w:hAnsi="Calibri" w:cs="Calibri"/>
          <w:sz w:val="22"/>
          <w:szCs w:val="22"/>
        </w:rPr>
        <w:t xml:space="preserve"> cycliste</w:t>
      </w:r>
      <w:r w:rsidR="00AE6144">
        <w:rPr>
          <w:rFonts w:ascii="Calibri" w:hAnsi="Calibri" w:cs="Calibri"/>
          <w:sz w:val="22"/>
          <w:szCs w:val="22"/>
        </w:rPr>
        <w:t>s</w:t>
      </w:r>
    </w:p>
    <w:p w14:paraId="2F4ADB84" w14:textId="7905294F" w:rsidR="005B31C3" w:rsidRPr="00BE0ECF" w:rsidRDefault="00F53694" w:rsidP="009D0611">
      <w:pPr>
        <w:numPr>
          <w:ilvl w:val="1"/>
          <w:numId w:val="20"/>
        </w:numPr>
        <w:tabs>
          <w:tab w:val="left" w:pos="1260"/>
        </w:tabs>
        <w:spacing w:after="120" w:line="259" w:lineRule="auto"/>
        <w:ind w:left="12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5B31C3" w:rsidRPr="00BE0ECF">
        <w:rPr>
          <w:rFonts w:ascii="Calibri" w:hAnsi="Calibri" w:cs="Calibri"/>
          <w:sz w:val="22"/>
          <w:szCs w:val="22"/>
        </w:rPr>
        <w:t>utres obstacles</w:t>
      </w:r>
    </w:p>
    <w:p w14:paraId="65D43210" w14:textId="77777777" w:rsidR="005B31C3" w:rsidRPr="00BE0ECF" w:rsidRDefault="005B31C3" w:rsidP="004F75AC">
      <w:pPr>
        <w:numPr>
          <w:ilvl w:val="0"/>
          <w:numId w:val="14"/>
        </w:numPr>
        <w:tabs>
          <w:tab w:val="left" w:pos="851"/>
        </w:tabs>
        <w:spacing w:line="259" w:lineRule="auto"/>
        <w:ind w:hanging="153"/>
        <w:rPr>
          <w:rFonts w:ascii="Calibri" w:hAnsi="Calibri" w:cs="Calibri"/>
          <w:sz w:val="22"/>
          <w:szCs w:val="22"/>
        </w:rPr>
      </w:pPr>
      <w:r w:rsidRPr="00BE0ECF">
        <w:rPr>
          <w:rFonts w:ascii="Calibri" w:hAnsi="Calibri" w:cs="Calibri"/>
          <w:sz w:val="22"/>
          <w:szCs w:val="22"/>
        </w:rPr>
        <w:t>Corps étranger dans l’œil (insecte, boue, branche)</w:t>
      </w:r>
    </w:p>
    <w:p w14:paraId="18918B39" w14:textId="77777777" w:rsidR="005B31C3" w:rsidRPr="00BE0ECF" w:rsidRDefault="005B31C3" w:rsidP="00AE6144">
      <w:pPr>
        <w:pStyle w:val="Titre3"/>
        <w:tabs>
          <w:tab w:val="left" w:pos="540"/>
        </w:tabs>
        <w:spacing w:line="259" w:lineRule="auto"/>
        <w:rPr>
          <w:rFonts w:ascii="Calibri" w:hAnsi="Calibri" w:cs="Calibri"/>
          <w:sz w:val="22"/>
          <w:szCs w:val="22"/>
        </w:rPr>
      </w:pPr>
    </w:p>
    <w:p w14:paraId="2296C367" w14:textId="77777777" w:rsidR="005B31C3" w:rsidRPr="00BE0ECF" w:rsidRDefault="005B31C3" w:rsidP="00AE6144">
      <w:pPr>
        <w:pStyle w:val="Titre3"/>
        <w:tabs>
          <w:tab w:val="left" w:pos="540"/>
        </w:tabs>
        <w:spacing w:line="259" w:lineRule="auto"/>
        <w:rPr>
          <w:rFonts w:ascii="Calibri" w:hAnsi="Calibri" w:cs="Calibri"/>
          <w:sz w:val="22"/>
          <w:szCs w:val="22"/>
        </w:rPr>
      </w:pPr>
      <w:r w:rsidRPr="00BE0ECF">
        <w:rPr>
          <w:rFonts w:ascii="Calibri" w:hAnsi="Calibri" w:cs="Calibri"/>
          <w:sz w:val="22"/>
          <w:szCs w:val="22"/>
        </w:rPr>
        <w:t xml:space="preserve">III. </w:t>
      </w:r>
      <w:r w:rsidRPr="00BE0ECF">
        <w:rPr>
          <w:rFonts w:ascii="Calibri" w:hAnsi="Calibri" w:cs="Calibri"/>
          <w:sz w:val="22"/>
          <w:szCs w:val="22"/>
        </w:rPr>
        <w:tab/>
        <w:t>Risques inhérents à la pratique de l’activité</w:t>
      </w:r>
    </w:p>
    <w:p w14:paraId="0CD31B04" w14:textId="77777777" w:rsidR="005B31C3" w:rsidRPr="00BE0ECF" w:rsidRDefault="005B31C3" w:rsidP="00DD7141">
      <w:pPr>
        <w:numPr>
          <w:ilvl w:val="0"/>
          <w:numId w:val="16"/>
        </w:numPr>
        <w:tabs>
          <w:tab w:val="left" w:pos="851"/>
        </w:tabs>
        <w:spacing w:line="259" w:lineRule="auto"/>
        <w:ind w:left="900"/>
        <w:rPr>
          <w:rFonts w:ascii="Calibri" w:hAnsi="Calibri" w:cs="Calibri"/>
          <w:sz w:val="22"/>
          <w:szCs w:val="22"/>
        </w:rPr>
      </w:pPr>
      <w:r w:rsidRPr="00BE0ECF">
        <w:rPr>
          <w:rFonts w:ascii="Calibri" w:hAnsi="Calibri" w:cs="Calibri"/>
          <w:sz w:val="22"/>
          <w:szCs w:val="22"/>
        </w:rPr>
        <w:t>Bris mécaniques</w:t>
      </w:r>
    </w:p>
    <w:p w14:paraId="19C01EB4" w14:textId="77777777" w:rsidR="005B31C3" w:rsidRPr="00BE0ECF" w:rsidRDefault="005B31C3" w:rsidP="009D0611">
      <w:pPr>
        <w:numPr>
          <w:ilvl w:val="1"/>
          <w:numId w:val="21"/>
        </w:numPr>
        <w:tabs>
          <w:tab w:val="left" w:pos="851"/>
          <w:tab w:val="left" w:pos="1260"/>
        </w:tabs>
        <w:spacing w:line="259" w:lineRule="auto"/>
        <w:ind w:left="1260"/>
        <w:rPr>
          <w:rFonts w:ascii="Calibri" w:hAnsi="Calibri" w:cs="Calibri"/>
          <w:sz w:val="22"/>
          <w:szCs w:val="22"/>
        </w:rPr>
      </w:pPr>
      <w:r w:rsidRPr="00BE0ECF">
        <w:rPr>
          <w:rFonts w:ascii="Calibri" w:hAnsi="Calibri" w:cs="Calibri"/>
          <w:sz w:val="22"/>
          <w:szCs w:val="22"/>
        </w:rPr>
        <w:t>Dérailleur</w:t>
      </w:r>
    </w:p>
    <w:p w14:paraId="7A66A658" w14:textId="77777777" w:rsidR="005B31C3" w:rsidRPr="00BE0ECF" w:rsidRDefault="005B31C3" w:rsidP="009D0611">
      <w:pPr>
        <w:numPr>
          <w:ilvl w:val="1"/>
          <w:numId w:val="21"/>
        </w:numPr>
        <w:tabs>
          <w:tab w:val="left" w:pos="851"/>
          <w:tab w:val="left" w:pos="1260"/>
        </w:tabs>
        <w:spacing w:line="259" w:lineRule="auto"/>
        <w:ind w:left="1260"/>
        <w:rPr>
          <w:rFonts w:ascii="Calibri" w:hAnsi="Calibri" w:cs="Calibri"/>
          <w:sz w:val="22"/>
          <w:szCs w:val="22"/>
        </w:rPr>
      </w:pPr>
      <w:r w:rsidRPr="00BE0ECF">
        <w:rPr>
          <w:rFonts w:ascii="Calibri" w:hAnsi="Calibri" w:cs="Calibri"/>
          <w:sz w:val="22"/>
          <w:szCs w:val="22"/>
        </w:rPr>
        <w:t>Chaîne</w:t>
      </w:r>
    </w:p>
    <w:p w14:paraId="4F087EB2" w14:textId="77777777" w:rsidR="005B31C3" w:rsidRPr="00BE0ECF" w:rsidRDefault="005B31C3" w:rsidP="009D0611">
      <w:pPr>
        <w:numPr>
          <w:ilvl w:val="1"/>
          <w:numId w:val="21"/>
        </w:numPr>
        <w:tabs>
          <w:tab w:val="left" w:pos="851"/>
          <w:tab w:val="left" w:pos="1260"/>
        </w:tabs>
        <w:spacing w:line="259" w:lineRule="auto"/>
        <w:ind w:left="1260"/>
        <w:rPr>
          <w:rFonts w:ascii="Calibri" w:hAnsi="Calibri" w:cs="Calibri"/>
          <w:sz w:val="22"/>
          <w:szCs w:val="22"/>
        </w:rPr>
      </w:pPr>
      <w:r w:rsidRPr="00BE0ECF">
        <w:rPr>
          <w:rFonts w:ascii="Calibri" w:hAnsi="Calibri" w:cs="Calibri"/>
          <w:sz w:val="22"/>
          <w:szCs w:val="22"/>
        </w:rPr>
        <w:t>Freins</w:t>
      </w:r>
    </w:p>
    <w:p w14:paraId="13F14EE7" w14:textId="77777777" w:rsidR="005B31C3" w:rsidRPr="00BE0ECF" w:rsidRDefault="005B31C3" w:rsidP="009D0611">
      <w:pPr>
        <w:numPr>
          <w:ilvl w:val="1"/>
          <w:numId w:val="21"/>
        </w:numPr>
        <w:tabs>
          <w:tab w:val="left" w:pos="851"/>
          <w:tab w:val="left" w:pos="1260"/>
        </w:tabs>
        <w:spacing w:line="259" w:lineRule="auto"/>
        <w:ind w:left="1260"/>
        <w:rPr>
          <w:rFonts w:ascii="Calibri" w:hAnsi="Calibri" w:cs="Calibri"/>
          <w:sz w:val="22"/>
          <w:szCs w:val="22"/>
        </w:rPr>
      </w:pPr>
      <w:r w:rsidRPr="00BE0ECF">
        <w:rPr>
          <w:rFonts w:ascii="Calibri" w:hAnsi="Calibri" w:cs="Calibri"/>
          <w:sz w:val="22"/>
          <w:szCs w:val="22"/>
        </w:rPr>
        <w:t>Pédalier</w:t>
      </w:r>
    </w:p>
    <w:p w14:paraId="2B6CBE66" w14:textId="77777777" w:rsidR="005B31C3" w:rsidRPr="00BE0ECF" w:rsidRDefault="005B31C3" w:rsidP="009D0611">
      <w:pPr>
        <w:numPr>
          <w:ilvl w:val="1"/>
          <w:numId w:val="21"/>
        </w:numPr>
        <w:tabs>
          <w:tab w:val="left" w:pos="851"/>
          <w:tab w:val="left" w:pos="1260"/>
        </w:tabs>
        <w:spacing w:after="120" w:line="259" w:lineRule="auto"/>
        <w:ind w:left="1260"/>
        <w:rPr>
          <w:rFonts w:ascii="Calibri" w:hAnsi="Calibri" w:cs="Calibri"/>
          <w:sz w:val="22"/>
          <w:szCs w:val="22"/>
        </w:rPr>
      </w:pPr>
      <w:r w:rsidRPr="00BE0ECF">
        <w:rPr>
          <w:rFonts w:ascii="Calibri" w:hAnsi="Calibri" w:cs="Calibri"/>
          <w:sz w:val="22"/>
          <w:szCs w:val="22"/>
        </w:rPr>
        <w:t>Crevaison</w:t>
      </w:r>
    </w:p>
    <w:p w14:paraId="1C9A5584" w14:textId="77777777" w:rsidR="00DD7141" w:rsidRDefault="005B31C3" w:rsidP="004F75AC">
      <w:pPr>
        <w:numPr>
          <w:ilvl w:val="0"/>
          <w:numId w:val="16"/>
        </w:numPr>
        <w:spacing w:after="120" w:line="259" w:lineRule="auto"/>
        <w:ind w:left="810" w:hanging="270"/>
        <w:rPr>
          <w:rFonts w:ascii="Calibri" w:hAnsi="Calibri" w:cs="Calibri"/>
          <w:sz w:val="22"/>
          <w:szCs w:val="22"/>
        </w:rPr>
      </w:pPr>
      <w:r w:rsidRPr="00BE0ECF">
        <w:rPr>
          <w:rFonts w:ascii="Calibri" w:hAnsi="Calibri" w:cs="Calibri"/>
          <w:sz w:val="22"/>
          <w:szCs w:val="22"/>
        </w:rPr>
        <w:t xml:space="preserve">Coincement </w:t>
      </w:r>
      <w:r w:rsidR="009D0611" w:rsidRPr="00BE0ECF">
        <w:rPr>
          <w:rFonts w:ascii="Calibri" w:hAnsi="Calibri" w:cs="Calibri"/>
          <w:sz w:val="22"/>
          <w:szCs w:val="22"/>
        </w:rPr>
        <w:t>d</w:t>
      </w:r>
      <w:r w:rsidR="009D0611">
        <w:rPr>
          <w:rFonts w:ascii="Calibri" w:hAnsi="Calibri" w:cs="Calibri"/>
          <w:sz w:val="22"/>
          <w:szCs w:val="22"/>
        </w:rPr>
        <w:t>u</w:t>
      </w:r>
      <w:r w:rsidR="009D0611" w:rsidRPr="00BE0ECF">
        <w:rPr>
          <w:rFonts w:ascii="Calibri" w:hAnsi="Calibri" w:cs="Calibri"/>
          <w:sz w:val="22"/>
          <w:szCs w:val="22"/>
        </w:rPr>
        <w:t xml:space="preserve"> pantalon dans le </w:t>
      </w:r>
      <w:r w:rsidR="009D0611">
        <w:rPr>
          <w:rFonts w:ascii="Calibri" w:hAnsi="Calibri" w:cs="Calibri"/>
          <w:sz w:val="22"/>
          <w:szCs w:val="22"/>
        </w:rPr>
        <w:t xml:space="preserve">pédalier ou le </w:t>
      </w:r>
      <w:r w:rsidR="009D0611" w:rsidRPr="00BE0ECF">
        <w:rPr>
          <w:rFonts w:ascii="Calibri" w:hAnsi="Calibri" w:cs="Calibri"/>
          <w:sz w:val="22"/>
          <w:szCs w:val="22"/>
        </w:rPr>
        <w:t>dérailleur</w:t>
      </w:r>
    </w:p>
    <w:p w14:paraId="4185889C" w14:textId="1C16573C" w:rsidR="005B31C3" w:rsidRPr="00DD7141" w:rsidRDefault="005B31C3" w:rsidP="004F75AC">
      <w:pPr>
        <w:numPr>
          <w:ilvl w:val="0"/>
          <w:numId w:val="16"/>
        </w:numPr>
        <w:tabs>
          <w:tab w:val="left" w:pos="810"/>
          <w:tab w:val="left" w:pos="900"/>
        </w:tabs>
        <w:spacing w:after="120" w:line="259" w:lineRule="auto"/>
        <w:ind w:left="900"/>
        <w:rPr>
          <w:rFonts w:ascii="Calibri" w:hAnsi="Calibri" w:cs="Calibri"/>
          <w:sz w:val="22"/>
          <w:szCs w:val="22"/>
        </w:rPr>
      </w:pPr>
      <w:r w:rsidRPr="00DD7141">
        <w:rPr>
          <w:rFonts w:ascii="Calibri" w:hAnsi="Calibri" w:cs="Calibri"/>
          <w:sz w:val="22"/>
          <w:szCs w:val="22"/>
        </w:rPr>
        <w:t>Chute, collision ou perte de contrôle causée par :</w:t>
      </w:r>
    </w:p>
    <w:p w14:paraId="3AD696D3" w14:textId="5E624825" w:rsidR="00F53694" w:rsidRPr="00CF7B99" w:rsidRDefault="00F53694" w:rsidP="009D0611">
      <w:pPr>
        <w:numPr>
          <w:ilvl w:val="1"/>
          <w:numId w:val="22"/>
        </w:numPr>
        <w:spacing w:line="259" w:lineRule="auto"/>
        <w:ind w:left="12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</w:t>
      </w:r>
      <w:r w:rsidR="005B31C3" w:rsidRPr="00BE0ECF">
        <w:rPr>
          <w:rFonts w:ascii="Calibri" w:hAnsi="Calibri" w:cs="Calibri"/>
          <w:sz w:val="22"/>
          <w:szCs w:val="22"/>
        </w:rPr>
        <w:t>ne mauvaise manœuvre</w:t>
      </w:r>
      <w:r>
        <w:rPr>
          <w:rFonts w:ascii="Calibri" w:hAnsi="Calibri" w:cs="Calibri"/>
          <w:sz w:val="22"/>
          <w:szCs w:val="22"/>
        </w:rPr>
        <w:t xml:space="preserve"> </w:t>
      </w:r>
      <w:r w:rsidRPr="00CF7B99">
        <w:rPr>
          <w:rFonts w:ascii="Calibri" w:hAnsi="Calibri" w:cs="Calibri"/>
          <w:sz w:val="22"/>
          <w:szCs w:val="22"/>
        </w:rPr>
        <w:t>(</w:t>
      </w:r>
      <w:r w:rsidRPr="00CF7B99">
        <w:rPr>
          <w:rFonts w:ascii="Calibri" w:hAnsi="Calibri" w:cs="Calibri"/>
          <w:color w:val="000000"/>
          <w:sz w:val="22"/>
          <w:szCs w:val="22"/>
        </w:rPr>
        <w:t>marcheurs en bottes, priorité dans les descente</w:t>
      </w:r>
      <w:r w:rsidR="00C81B9F">
        <w:rPr>
          <w:rFonts w:ascii="Calibri" w:hAnsi="Calibri" w:cs="Calibri"/>
          <w:color w:val="000000"/>
          <w:sz w:val="22"/>
          <w:szCs w:val="22"/>
        </w:rPr>
        <w:t>s</w:t>
      </w:r>
      <w:r w:rsidRPr="00CF7B99">
        <w:rPr>
          <w:rFonts w:ascii="Calibri" w:hAnsi="Calibri" w:cs="Calibri"/>
          <w:color w:val="000000"/>
          <w:sz w:val="22"/>
          <w:szCs w:val="22"/>
        </w:rPr>
        <w:t>) </w:t>
      </w:r>
    </w:p>
    <w:p w14:paraId="1A2955CA" w14:textId="3321A98C" w:rsidR="005B31C3" w:rsidRPr="00BE0ECF" w:rsidRDefault="00F53694" w:rsidP="009D0611">
      <w:pPr>
        <w:numPr>
          <w:ilvl w:val="1"/>
          <w:numId w:val="22"/>
        </w:numPr>
        <w:spacing w:line="259" w:lineRule="auto"/>
        <w:ind w:left="12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</w:t>
      </w:r>
      <w:r w:rsidR="005B31C3" w:rsidRPr="00BE0ECF">
        <w:rPr>
          <w:rFonts w:ascii="Calibri" w:hAnsi="Calibri" w:cs="Calibri"/>
          <w:sz w:val="22"/>
          <w:szCs w:val="22"/>
        </w:rPr>
        <w:t>a présence de trous</w:t>
      </w:r>
    </w:p>
    <w:p w14:paraId="3ECCE087" w14:textId="2D7224DF" w:rsidR="005B31C3" w:rsidRPr="00BE0ECF" w:rsidRDefault="00F53694" w:rsidP="009D0611">
      <w:pPr>
        <w:numPr>
          <w:ilvl w:val="1"/>
          <w:numId w:val="22"/>
        </w:numPr>
        <w:spacing w:line="259" w:lineRule="auto"/>
        <w:ind w:left="12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</w:t>
      </w:r>
      <w:r w:rsidR="005B31C3" w:rsidRPr="00BE0ECF">
        <w:rPr>
          <w:rFonts w:ascii="Calibri" w:hAnsi="Calibri" w:cs="Calibri"/>
          <w:sz w:val="22"/>
          <w:szCs w:val="22"/>
        </w:rPr>
        <w:t>a présence de débris sur la piste (branches, etc.)</w:t>
      </w:r>
    </w:p>
    <w:p w14:paraId="54CE7315" w14:textId="0EFD3DA8" w:rsidR="005B31C3" w:rsidRPr="00BE0ECF" w:rsidRDefault="00F53694" w:rsidP="009D0611">
      <w:pPr>
        <w:numPr>
          <w:ilvl w:val="1"/>
          <w:numId w:val="22"/>
        </w:numPr>
        <w:spacing w:line="259" w:lineRule="auto"/>
        <w:ind w:left="12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</w:t>
      </w:r>
      <w:r w:rsidR="005B31C3" w:rsidRPr="00BE0ECF">
        <w:rPr>
          <w:rFonts w:ascii="Calibri" w:hAnsi="Calibri" w:cs="Calibri"/>
          <w:sz w:val="22"/>
          <w:szCs w:val="22"/>
        </w:rPr>
        <w:t>n bris d’équipement ou un manque d’entretien</w:t>
      </w:r>
    </w:p>
    <w:p w14:paraId="0F21D6E1" w14:textId="243303D1" w:rsidR="005B31C3" w:rsidRPr="00BE0ECF" w:rsidRDefault="00F53694" w:rsidP="009D0611">
      <w:pPr>
        <w:numPr>
          <w:ilvl w:val="1"/>
          <w:numId w:val="22"/>
        </w:numPr>
        <w:spacing w:line="259" w:lineRule="auto"/>
        <w:ind w:left="12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5B31C3" w:rsidRPr="00BE0ECF">
        <w:rPr>
          <w:rFonts w:ascii="Calibri" w:hAnsi="Calibri" w:cs="Calibri"/>
          <w:sz w:val="22"/>
          <w:szCs w:val="22"/>
        </w:rPr>
        <w:t>es manœuvres de dépassement (personnes pressées voulant passer devant)</w:t>
      </w:r>
    </w:p>
    <w:p w14:paraId="0C14785A" w14:textId="110AD2D2" w:rsidR="00BE0ECF" w:rsidRPr="00BE0ECF" w:rsidRDefault="00BE0ECF" w:rsidP="00AE6144">
      <w:p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0859DC7B" w14:textId="6EE45507" w:rsidR="005B31C3" w:rsidRPr="00BE0ECF" w:rsidRDefault="005B31C3" w:rsidP="00AE6144">
      <w:pPr>
        <w:spacing w:line="259" w:lineRule="auto"/>
        <w:ind w:left="540" w:hanging="540"/>
        <w:rPr>
          <w:rFonts w:ascii="Calibri" w:hAnsi="Calibri" w:cs="Calibri"/>
          <w:b/>
          <w:bCs/>
          <w:sz w:val="22"/>
          <w:szCs w:val="22"/>
        </w:rPr>
      </w:pPr>
      <w:r w:rsidRPr="00BE0ECF">
        <w:rPr>
          <w:rFonts w:ascii="Calibri" w:hAnsi="Calibri" w:cs="Calibri"/>
          <w:b/>
          <w:bCs/>
          <w:sz w:val="22"/>
          <w:szCs w:val="22"/>
        </w:rPr>
        <w:t>IV.</w:t>
      </w:r>
      <w:r w:rsidRPr="00BE0ECF">
        <w:rPr>
          <w:rFonts w:ascii="Calibri" w:hAnsi="Calibri" w:cs="Calibri"/>
          <w:b/>
          <w:bCs/>
          <w:sz w:val="22"/>
          <w:szCs w:val="22"/>
        </w:rPr>
        <w:tab/>
        <w:t xml:space="preserve">Blessures et conditions typiquement associées aux accidents de vélo </w:t>
      </w:r>
      <w:r w:rsidR="00C81B9F">
        <w:rPr>
          <w:rFonts w:ascii="Calibri" w:hAnsi="Calibri" w:cs="Calibri"/>
          <w:b/>
          <w:bCs/>
          <w:sz w:val="22"/>
          <w:szCs w:val="22"/>
        </w:rPr>
        <w:t>sur neige (</w:t>
      </w:r>
      <w:proofErr w:type="spellStart"/>
      <w:r w:rsidR="00C81B9F" w:rsidRPr="00C81B9F">
        <w:rPr>
          <w:rFonts w:ascii="Calibri" w:hAnsi="Calibri" w:cs="Calibri"/>
          <w:b/>
          <w:bCs/>
          <w:i/>
          <w:iCs/>
          <w:sz w:val="22"/>
          <w:szCs w:val="22"/>
        </w:rPr>
        <w:t>fatbike</w:t>
      </w:r>
      <w:proofErr w:type="spellEnd"/>
      <w:r w:rsidR="00C81B9F">
        <w:rPr>
          <w:rFonts w:ascii="Calibri" w:hAnsi="Calibri" w:cs="Calibri"/>
          <w:b/>
          <w:bCs/>
          <w:sz w:val="22"/>
          <w:szCs w:val="22"/>
        </w:rPr>
        <w:t>)</w:t>
      </w:r>
      <w:r w:rsidRPr="00BE0ECF">
        <w:rPr>
          <w:rFonts w:ascii="Calibri" w:hAnsi="Calibri" w:cs="Calibri"/>
          <w:b/>
          <w:bCs/>
          <w:sz w:val="22"/>
          <w:szCs w:val="22"/>
        </w:rPr>
        <w:t> :</w:t>
      </w:r>
    </w:p>
    <w:p w14:paraId="1E794BCB" w14:textId="77777777" w:rsidR="005B31C3" w:rsidRPr="00BE0ECF" w:rsidRDefault="005B31C3" w:rsidP="00AE6144">
      <w:pPr>
        <w:numPr>
          <w:ilvl w:val="1"/>
          <w:numId w:val="19"/>
        </w:numPr>
        <w:tabs>
          <w:tab w:val="clear" w:pos="1608"/>
        </w:tabs>
        <w:spacing w:line="259" w:lineRule="auto"/>
        <w:ind w:left="851" w:hanging="284"/>
        <w:rPr>
          <w:rFonts w:ascii="Calibri" w:hAnsi="Calibri" w:cs="Calibri"/>
          <w:sz w:val="22"/>
          <w:szCs w:val="22"/>
        </w:rPr>
      </w:pPr>
      <w:r w:rsidRPr="00BE0ECF">
        <w:rPr>
          <w:rFonts w:ascii="Calibri" w:hAnsi="Calibri" w:cs="Calibri"/>
          <w:sz w:val="22"/>
          <w:szCs w:val="22"/>
        </w:rPr>
        <w:t>Blessure</w:t>
      </w:r>
      <w:r w:rsidR="00F53694">
        <w:rPr>
          <w:rFonts w:ascii="Calibri" w:hAnsi="Calibri" w:cs="Calibri"/>
          <w:sz w:val="22"/>
          <w:szCs w:val="22"/>
        </w:rPr>
        <w:t>s</w:t>
      </w:r>
      <w:r w:rsidRPr="00BE0ECF">
        <w:rPr>
          <w:rFonts w:ascii="Calibri" w:hAnsi="Calibri" w:cs="Calibri"/>
          <w:sz w:val="22"/>
          <w:szCs w:val="22"/>
        </w:rPr>
        <w:t xml:space="preserve"> à la tête, au visage et à la colonne cervicale</w:t>
      </w:r>
    </w:p>
    <w:p w14:paraId="2E5D6B69" w14:textId="77777777" w:rsidR="005B31C3" w:rsidRPr="00BE0ECF" w:rsidRDefault="005B31C3" w:rsidP="00AE6144">
      <w:pPr>
        <w:numPr>
          <w:ilvl w:val="1"/>
          <w:numId w:val="19"/>
        </w:numPr>
        <w:tabs>
          <w:tab w:val="clear" w:pos="1608"/>
        </w:tabs>
        <w:spacing w:line="259" w:lineRule="auto"/>
        <w:ind w:left="851" w:hanging="284"/>
        <w:rPr>
          <w:rFonts w:ascii="Calibri" w:hAnsi="Calibri" w:cs="Calibri"/>
          <w:sz w:val="22"/>
          <w:szCs w:val="22"/>
        </w:rPr>
      </w:pPr>
      <w:r w:rsidRPr="00BE0ECF">
        <w:rPr>
          <w:rFonts w:ascii="Calibri" w:hAnsi="Calibri" w:cs="Calibri"/>
          <w:sz w:val="22"/>
          <w:szCs w:val="22"/>
        </w:rPr>
        <w:t>Contusions</w:t>
      </w:r>
    </w:p>
    <w:p w14:paraId="50EE6B9E" w14:textId="77777777" w:rsidR="005B31C3" w:rsidRPr="00BE0ECF" w:rsidRDefault="005B31C3" w:rsidP="00AE6144">
      <w:pPr>
        <w:numPr>
          <w:ilvl w:val="1"/>
          <w:numId w:val="19"/>
        </w:numPr>
        <w:tabs>
          <w:tab w:val="clear" w:pos="1608"/>
        </w:tabs>
        <w:spacing w:line="259" w:lineRule="auto"/>
        <w:ind w:left="851" w:hanging="284"/>
        <w:rPr>
          <w:rFonts w:ascii="Calibri" w:hAnsi="Calibri" w:cs="Calibri"/>
          <w:sz w:val="22"/>
          <w:szCs w:val="22"/>
        </w:rPr>
      </w:pPr>
      <w:r w:rsidRPr="00BE0ECF">
        <w:rPr>
          <w:rFonts w:ascii="Calibri" w:hAnsi="Calibri" w:cs="Calibri"/>
          <w:sz w:val="22"/>
          <w:szCs w:val="22"/>
        </w:rPr>
        <w:t>Lacérations</w:t>
      </w:r>
    </w:p>
    <w:p w14:paraId="65A36962" w14:textId="77777777" w:rsidR="005B31C3" w:rsidRPr="00BE0ECF" w:rsidRDefault="005B31C3" w:rsidP="00AE6144">
      <w:pPr>
        <w:numPr>
          <w:ilvl w:val="1"/>
          <w:numId w:val="19"/>
        </w:numPr>
        <w:tabs>
          <w:tab w:val="clear" w:pos="1608"/>
        </w:tabs>
        <w:spacing w:line="259" w:lineRule="auto"/>
        <w:ind w:left="851" w:hanging="284"/>
        <w:rPr>
          <w:rFonts w:ascii="Calibri" w:hAnsi="Calibri" w:cs="Calibri"/>
          <w:sz w:val="22"/>
          <w:szCs w:val="22"/>
        </w:rPr>
      </w:pPr>
      <w:r w:rsidRPr="00BE0ECF">
        <w:rPr>
          <w:rFonts w:ascii="Calibri" w:hAnsi="Calibri" w:cs="Calibri"/>
          <w:sz w:val="22"/>
          <w:szCs w:val="22"/>
        </w:rPr>
        <w:t>Fractures aux mains et aux membres supérieurs</w:t>
      </w:r>
    </w:p>
    <w:p w14:paraId="74807A9D" w14:textId="77777777" w:rsidR="00D20BCA" w:rsidRDefault="005B31C3" w:rsidP="00D20BCA">
      <w:pPr>
        <w:numPr>
          <w:ilvl w:val="1"/>
          <w:numId w:val="19"/>
        </w:numPr>
        <w:tabs>
          <w:tab w:val="clear" w:pos="1608"/>
          <w:tab w:val="left" w:pos="851"/>
        </w:tabs>
        <w:spacing w:line="259" w:lineRule="auto"/>
        <w:ind w:left="993" w:hanging="426"/>
        <w:rPr>
          <w:rFonts w:ascii="Calibri" w:hAnsi="Calibri" w:cs="Calibri"/>
          <w:sz w:val="22"/>
          <w:szCs w:val="22"/>
        </w:rPr>
      </w:pPr>
      <w:r w:rsidRPr="00BE0ECF">
        <w:rPr>
          <w:rFonts w:ascii="Calibri" w:hAnsi="Calibri" w:cs="Calibri"/>
          <w:sz w:val="22"/>
          <w:szCs w:val="22"/>
        </w:rPr>
        <w:t>Élongations musculaires</w:t>
      </w:r>
    </w:p>
    <w:p w14:paraId="55AB3B2D" w14:textId="5163E185" w:rsidR="005B31C3" w:rsidRPr="00D20BCA" w:rsidRDefault="005B31C3" w:rsidP="00D20BCA">
      <w:pPr>
        <w:numPr>
          <w:ilvl w:val="1"/>
          <w:numId w:val="19"/>
        </w:numPr>
        <w:tabs>
          <w:tab w:val="clear" w:pos="1608"/>
          <w:tab w:val="left" w:pos="851"/>
        </w:tabs>
        <w:spacing w:line="259" w:lineRule="auto"/>
        <w:ind w:left="993" w:hanging="426"/>
        <w:rPr>
          <w:rFonts w:ascii="Calibri" w:hAnsi="Calibri" w:cs="Calibri"/>
          <w:sz w:val="22"/>
          <w:szCs w:val="22"/>
        </w:rPr>
      </w:pPr>
      <w:r w:rsidRPr="00D20BCA">
        <w:rPr>
          <w:rFonts w:ascii="Calibri" w:hAnsi="Calibri" w:cs="Calibri"/>
          <w:sz w:val="22"/>
          <w:szCs w:val="22"/>
        </w:rPr>
        <w:t xml:space="preserve">Aggravation des conditions médicales </w:t>
      </w:r>
      <w:r w:rsidR="00D20BCA">
        <w:rPr>
          <w:rFonts w:ascii="Calibri" w:hAnsi="Calibri" w:cs="Calibri"/>
          <w:sz w:val="22"/>
          <w:szCs w:val="22"/>
        </w:rPr>
        <w:t>en raison du</w:t>
      </w:r>
      <w:r w:rsidR="00D20BCA" w:rsidRPr="00BE0ECF">
        <w:rPr>
          <w:rFonts w:ascii="Calibri" w:hAnsi="Calibri" w:cs="Calibri"/>
          <w:sz w:val="22"/>
          <w:szCs w:val="22"/>
        </w:rPr>
        <w:t xml:space="preserve"> stress ou </w:t>
      </w:r>
      <w:r w:rsidR="00D20BCA">
        <w:rPr>
          <w:rFonts w:ascii="Calibri" w:hAnsi="Calibri" w:cs="Calibri"/>
          <w:sz w:val="22"/>
          <w:szCs w:val="22"/>
        </w:rPr>
        <w:t xml:space="preserve">de </w:t>
      </w:r>
      <w:r w:rsidR="00D20BCA" w:rsidRPr="00BE0ECF">
        <w:rPr>
          <w:rFonts w:ascii="Calibri" w:hAnsi="Calibri" w:cs="Calibri"/>
          <w:sz w:val="22"/>
          <w:szCs w:val="22"/>
        </w:rPr>
        <w:t>la peur</w:t>
      </w:r>
    </w:p>
    <w:p w14:paraId="202EC24D" w14:textId="77777777" w:rsidR="00E75A23" w:rsidRDefault="005B31C3" w:rsidP="00E75A23">
      <w:pPr>
        <w:numPr>
          <w:ilvl w:val="1"/>
          <w:numId w:val="19"/>
        </w:numPr>
        <w:tabs>
          <w:tab w:val="clear" w:pos="1608"/>
        </w:tabs>
        <w:spacing w:line="259" w:lineRule="auto"/>
        <w:ind w:left="851" w:hanging="284"/>
        <w:rPr>
          <w:rFonts w:ascii="Calibri" w:hAnsi="Calibri" w:cs="Calibri"/>
          <w:sz w:val="22"/>
          <w:szCs w:val="22"/>
        </w:rPr>
      </w:pPr>
      <w:r w:rsidRPr="00BE0ECF">
        <w:rPr>
          <w:rFonts w:ascii="Calibri" w:hAnsi="Calibri" w:cs="Calibri"/>
          <w:sz w:val="22"/>
          <w:szCs w:val="22"/>
        </w:rPr>
        <w:t>Essoufflement chronique</w:t>
      </w:r>
    </w:p>
    <w:p w14:paraId="3860E6AF" w14:textId="4DC52BD1" w:rsidR="002529DE" w:rsidRPr="00E75A23" w:rsidRDefault="005B31C3" w:rsidP="00E75A23">
      <w:pPr>
        <w:numPr>
          <w:ilvl w:val="1"/>
          <w:numId w:val="19"/>
        </w:numPr>
        <w:tabs>
          <w:tab w:val="clear" w:pos="1608"/>
        </w:tabs>
        <w:spacing w:line="259" w:lineRule="auto"/>
        <w:ind w:left="851" w:hanging="284"/>
        <w:rPr>
          <w:rFonts w:ascii="Calibri" w:hAnsi="Calibri" w:cs="Calibri"/>
          <w:sz w:val="22"/>
          <w:szCs w:val="22"/>
        </w:rPr>
      </w:pPr>
      <w:r w:rsidRPr="00E75A23">
        <w:rPr>
          <w:rFonts w:ascii="Calibri" w:hAnsi="Calibri" w:cs="Calibri"/>
          <w:sz w:val="22"/>
          <w:szCs w:val="22"/>
        </w:rPr>
        <w:t xml:space="preserve">Capacité </w:t>
      </w:r>
      <w:r w:rsidR="002529DE" w:rsidRPr="00E75A23">
        <w:rPr>
          <w:rFonts w:ascii="Calibri" w:hAnsi="Calibri" w:cs="Calibri"/>
          <w:sz w:val="22"/>
          <w:szCs w:val="22"/>
        </w:rPr>
        <w:t>de travail inférieure à ce qui est requis (incapacité à compléter le parcours ou certaines sections du parcours)</w:t>
      </w:r>
    </w:p>
    <w:bookmarkEnd w:id="0"/>
    <w:bookmarkEnd w:id="1"/>
    <w:p w14:paraId="25843C4C" w14:textId="77777777" w:rsidR="002D721D" w:rsidRDefault="002D721D" w:rsidP="00AE6144">
      <w:pPr>
        <w:spacing w:line="259" w:lineRule="auto"/>
        <w:rPr>
          <w:rFonts w:ascii="Calibri" w:hAnsi="Calibri" w:cs="Calibri"/>
          <w:sz w:val="22"/>
          <w:szCs w:val="22"/>
        </w:rPr>
      </w:pPr>
    </w:p>
    <w:p w14:paraId="6FEC8E33" w14:textId="77777777" w:rsidR="00BE2503" w:rsidRDefault="00BE2503" w:rsidP="00AE6144">
      <w:pPr>
        <w:spacing w:line="259" w:lineRule="auto"/>
        <w:rPr>
          <w:rFonts w:ascii="Calibri" w:hAnsi="Calibri" w:cs="Calibri"/>
          <w:sz w:val="22"/>
          <w:szCs w:val="22"/>
        </w:rPr>
      </w:pPr>
    </w:p>
    <w:p w14:paraId="7997A96B" w14:textId="77777777" w:rsidR="00BE2503" w:rsidRDefault="00BE2503" w:rsidP="00AE6144">
      <w:pPr>
        <w:spacing w:line="259" w:lineRule="auto"/>
        <w:rPr>
          <w:rFonts w:ascii="Calibri" w:hAnsi="Calibri" w:cs="Calibri"/>
          <w:sz w:val="22"/>
          <w:szCs w:val="22"/>
        </w:rPr>
      </w:pPr>
    </w:p>
    <w:p w14:paraId="4A88838C" w14:textId="77777777" w:rsidR="00BE2503" w:rsidRDefault="00BE2503" w:rsidP="00AE6144">
      <w:pPr>
        <w:spacing w:line="259" w:lineRule="auto"/>
        <w:rPr>
          <w:rFonts w:ascii="Calibri" w:hAnsi="Calibri" w:cs="Calibri"/>
          <w:sz w:val="22"/>
          <w:szCs w:val="22"/>
        </w:rPr>
      </w:pPr>
    </w:p>
    <w:p w14:paraId="09730550" w14:textId="77777777" w:rsidR="00BE2503" w:rsidRDefault="00BE2503" w:rsidP="00AE6144">
      <w:pPr>
        <w:spacing w:line="259" w:lineRule="auto"/>
        <w:rPr>
          <w:rFonts w:ascii="Calibri" w:hAnsi="Calibri" w:cs="Calibri"/>
          <w:sz w:val="22"/>
          <w:szCs w:val="22"/>
        </w:rPr>
      </w:pPr>
    </w:p>
    <w:p w14:paraId="2CC3AD9E" w14:textId="77777777" w:rsidR="00BE2503" w:rsidRDefault="00BE2503" w:rsidP="00AE6144">
      <w:pPr>
        <w:spacing w:line="259" w:lineRule="auto"/>
        <w:rPr>
          <w:rFonts w:ascii="Calibri" w:hAnsi="Calibri" w:cs="Calibri"/>
          <w:sz w:val="22"/>
          <w:szCs w:val="22"/>
        </w:rPr>
      </w:pPr>
    </w:p>
    <w:p w14:paraId="127BD8F0" w14:textId="77777777" w:rsidR="00BE2503" w:rsidRDefault="00BE2503" w:rsidP="00AE6144">
      <w:pPr>
        <w:spacing w:line="259" w:lineRule="auto"/>
        <w:rPr>
          <w:rFonts w:ascii="Calibri" w:hAnsi="Calibri" w:cs="Calibri"/>
          <w:sz w:val="22"/>
          <w:szCs w:val="22"/>
        </w:rPr>
      </w:pPr>
    </w:p>
    <w:p w14:paraId="52063FED" w14:textId="77777777" w:rsidR="00BE2503" w:rsidRDefault="00BE2503" w:rsidP="00AE6144">
      <w:pPr>
        <w:spacing w:line="259" w:lineRule="auto"/>
        <w:rPr>
          <w:rFonts w:ascii="Calibri" w:hAnsi="Calibri" w:cs="Calibri"/>
          <w:sz w:val="22"/>
          <w:szCs w:val="22"/>
        </w:rPr>
      </w:pPr>
    </w:p>
    <w:p w14:paraId="2D0993B9" w14:textId="77777777" w:rsidR="00BE2503" w:rsidRDefault="00BE2503" w:rsidP="00AE6144">
      <w:pPr>
        <w:spacing w:line="259" w:lineRule="auto"/>
        <w:rPr>
          <w:rFonts w:ascii="Calibri" w:hAnsi="Calibri" w:cs="Calibri"/>
          <w:sz w:val="22"/>
          <w:szCs w:val="22"/>
        </w:rPr>
      </w:pPr>
    </w:p>
    <w:p w14:paraId="19BAAF42" w14:textId="77777777" w:rsidR="00BE2503" w:rsidRDefault="00BE2503" w:rsidP="00AE6144">
      <w:pPr>
        <w:spacing w:line="259" w:lineRule="auto"/>
        <w:rPr>
          <w:rFonts w:ascii="Calibri" w:hAnsi="Calibri" w:cs="Calibri"/>
          <w:sz w:val="22"/>
          <w:szCs w:val="22"/>
        </w:rPr>
      </w:pPr>
    </w:p>
    <w:p w14:paraId="667D5F0D" w14:textId="77777777" w:rsidR="00BE2503" w:rsidRDefault="00BE2503" w:rsidP="00AE6144">
      <w:pPr>
        <w:spacing w:line="259" w:lineRule="auto"/>
        <w:rPr>
          <w:rFonts w:ascii="Calibri" w:hAnsi="Calibri" w:cs="Calibri"/>
          <w:sz w:val="22"/>
          <w:szCs w:val="22"/>
        </w:rPr>
      </w:pPr>
    </w:p>
    <w:p w14:paraId="0AD5D38E" w14:textId="77777777" w:rsidR="00BE2503" w:rsidRDefault="00BE2503" w:rsidP="00AE6144">
      <w:pPr>
        <w:spacing w:line="259" w:lineRule="auto"/>
        <w:rPr>
          <w:rFonts w:ascii="Calibri" w:hAnsi="Calibri" w:cs="Calibri"/>
          <w:sz w:val="22"/>
          <w:szCs w:val="22"/>
        </w:rPr>
      </w:pPr>
    </w:p>
    <w:p w14:paraId="501071EE" w14:textId="77777777" w:rsidR="00BE2503" w:rsidRDefault="00BE2503" w:rsidP="00AE6144">
      <w:pPr>
        <w:spacing w:line="259" w:lineRule="auto"/>
        <w:rPr>
          <w:rFonts w:ascii="Calibri" w:hAnsi="Calibri" w:cs="Calibri"/>
          <w:sz w:val="22"/>
          <w:szCs w:val="22"/>
        </w:rPr>
      </w:pPr>
    </w:p>
    <w:p w14:paraId="7D5E5762" w14:textId="77777777" w:rsidR="00BE2503" w:rsidRDefault="00BE2503" w:rsidP="00AE6144">
      <w:pPr>
        <w:spacing w:line="259" w:lineRule="auto"/>
        <w:rPr>
          <w:rFonts w:ascii="Calibri" w:hAnsi="Calibri" w:cs="Calibri"/>
          <w:sz w:val="22"/>
          <w:szCs w:val="22"/>
        </w:rPr>
      </w:pPr>
    </w:p>
    <w:p w14:paraId="0FDA8311" w14:textId="77777777" w:rsidR="00BE2503" w:rsidRDefault="00BE2503" w:rsidP="00AE6144">
      <w:pPr>
        <w:spacing w:line="259" w:lineRule="auto"/>
        <w:rPr>
          <w:rFonts w:ascii="Calibri" w:hAnsi="Calibri" w:cs="Calibri"/>
          <w:sz w:val="22"/>
          <w:szCs w:val="22"/>
        </w:rPr>
      </w:pPr>
    </w:p>
    <w:p w14:paraId="36ECA3D9" w14:textId="77777777" w:rsidR="00BE2503" w:rsidRDefault="00BE2503" w:rsidP="00AE6144">
      <w:pPr>
        <w:spacing w:line="259" w:lineRule="auto"/>
        <w:rPr>
          <w:rFonts w:ascii="Calibri" w:hAnsi="Calibri" w:cs="Calibri"/>
          <w:sz w:val="22"/>
          <w:szCs w:val="22"/>
        </w:rPr>
      </w:pPr>
    </w:p>
    <w:p w14:paraId="2593B1DC" w14:textId="77777777" w:rsidR="00BE2503" w:rsidRDefault="00BE2503" w:rsidP="00AE6144">
      <w:pPr>
        <w:spacing w:line="259" w:lineRule="auto"/>
        <w:rPr>
          <w:rFonts w:ascii="Calibri" w:hAnsi="Calibri" w:cs="Calibri"/>
          <w:sz w:val="22"/>
          <w:szCs w:val="22"/>
        </w:rPr>
      </w:pPr>
    </w:p>
    <w:p w14:paraId="5EA0B13B" w14:textId="77777777" w:rsidR="00BE2503" w:rsidRDefault="00BE2503" w:rsidP="00AE6144">
      <w:pPr>
        <w:spacing w:line="259" w:lineRule="auto"/>
        <w:rPr>
          <w:rFonts w:ascii="Calibri" w:hAnsi="Calibri" w:cs="Calibri"/>
          <w:sz w:val="22"/>
          <w:szCs w:val="22"/>
        </w:rPr>
      </w:pPr>
    </w:p>
    <w:p w14:paraId="290AEA1C" w14:textId="77777777" w:rsidR="00BE2503" w:rsidRDefault="00BE2503" w:rsidP="00AE6144">
      <w:pPr>
        <w:spacing w:line="259" w:lineRule="auto"/>
        <w:rPr>
          <w:rFonts w:ascii="Calibri" w:hAnsi="Calibri" w:cs="Calibri"/>
          <w:sz w:val="22"/>
          <w:szCs w:val="22"/>
        </w:rPr>
      </w:pPr>
    </w:p>
    <w:p w14:paraId="55888434" w14:textId="77777777" w:rsidR="00BE2503" w:rsidRDefault="00BE2503" w:rsidP="00AE6144">
      <w:pPr>
        <w:spacing w:line="259" w:lineRule="auto"/>
        <w:rPr>
          <w:rFonts w:ascii="Calibri" w:hAnsi="Calibri" w:cs="Calibri"/>
          <w:sz w:val="22"/>
          <w:szCs w:val="22"/>
        </w:rPr>
      </w:pPr>
    </w:p>
    <w:p w14:paraId="2B0AED8F" w14:textId="77777777" w:rsidR="00BE2503" w:rsidRDefault="00BE2503" w:rsidP="00AE6144">
      <w:pPr>
        <w:spacing w:line="259" w:lineRule="auto"/>
        <w:rPr>
          <w:rFonts w:ascii="Calibri" w:hAnsi="Calibri" w:cs="Calibri"/>
          <w:sz w:val="22"/>
          <w:szCs w:val="22"/>
        </w:rPr>
      </w:pPr>
    </w:p>
    <w:p w14:paraId="3AF2AB5C" w14:textId="77777777" w:rsidR="00BE2503" w:rsidRDefault="00BE2503" w:rsidP="00AE6144">
      <w:pPr>
        <w:spacing w:line="259" w:lineRule="auto"/>
        <w:rPr>
          <w:rFonts w:ascii="Calibri" w:hAnsi="Calibri" w:cs="Calibri"/>
          <w:sz w:val="22"/>
          <w:szCs w:val="22"/>
        </w:rPr>
      </w:pPr>
    </w:p>
    <w:p w14:paraId="6CE5BFB5" w14:textId="77777777" w:rsidR="00BE2503" w:rsidRDefault="00BE2503" w:rsidP="00AE6144">
      <w:pPr>
        <w:spacing w:line="259" w:lineRule="auto"/>
        <w:rPr>
          <w:rFonts w:ascii="Calibri" w:hAnsi="Calibri" w:cs="Calibri"/>
          <w:sz w:val="22"/>
          <w:szCs w:val="22"/>
        </w:rPr>
      </w:pPr>
    </w:p>
    <w:p w14:paraId="0D06DFDB" w14:textId="77777777" w:rsidR="00BE2503" w:rsidRDefault="00BE2503" w:rsidP="00AE6144">
      <w:pPr>
        <w:spacing w:line="259" w:lineRule="auto"/>
        <w:rPr>
          <w:rFonts w:ascii="Calibri" w:hAnsi="Calibri" w:cs="Calibri"/>
          <w:sz w:val="22"/>
          <w:szCs w:val="22"/>
        </w:rPr>
      </w:pPr>
    </w:p>
    <w:p w14:paraId="69AE3AD4" w14:textId="77777777" w:rsidR="00BE2503" w:rsidRDefault="00BE2503" w:rsidP="00AE6144">
      <w:pPr>
        <w:spacing w:line="259" w:lineRule="auto"/>
        <w:rPr>
          <w:rFonts w:ascii="Calibri" w:hAnsi="Calibri" w:cs="Calibri"/>
          <w:sz w:val="22"/>
          <w:szCs w:val="22"/>
        </w:rPr>
      </w:pPr>
    </w:p>
    <w:p w14:paraId="7D90CF67" w14:textId="77777777" w:rsidR="00BE2503" w:rsidRDefault="00BE2503" w:rsidP="00AE6144">
      <w:pPr>
        <w:spacing w:line="259" w:lineRule="auto"/>
        <w:rPr>
          <w:rFonts w:ascii="Calibri" w:hAnsi="Calibri" w:cs="Calibri"/>
          <w:sz w:val="22"/>
          <w:szCs w:val="22"/>
        </w:rPr>
      </w:pPr>
    </w:p>
    <w:p w14:paraId="1ECE9032" w14:textId="77777777" w:rsidR="00BE2503" w:rsidRDefault="00BE2503" w:rsidP="00AE6144">
      <w:pPr>
        <w:spacing w:line="259" w:lineRule="auto"/>
        <w:rPr>
          <w:rFonts w:ascii="Calibri" w:hAnsi="Calibri" w:cs="Calibri"/>
          <w:sz w:val="22"/>
          <w:szCs w:val="22"/>
        </w:rPr>
      </w:pPr>
    </w:p>
    <w:p w14:paraId="50605BDB" w14:textId="77777777" w:rsidR="00BE2503" w:rsidRDefault="00BE2503" w:rsidP="00BE2503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  <w:r>
        <w:rPr>
          <w:rFonts w:ascii="Calibri" w:hAnsi="Calibri" w:cs="Calibri"/>
          <w:i w:val="0"/>
          <w:iCs w:val="0"/>
          <w:sz w:val="20"/>
          <w:szCs w:val="20"/>
          <w:u w:val="none"/>
        </w:rPr>
        <w:t>Contenu élaboré en collaboration avec Vélo Québec et David Mepham (LERPA).</w:t>
      </w:r>
    </w:p>
    <w:p w14:paraId="1BB0C7D0" w14:textId="77777777" w:rsidR="00BE2503" w:rsidRDefault="00BE2503" w:rsidP="00BE2503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67EE3593" w14:textId="77777777" w:rsidR="00BE2503" w:rsidRPr="00AA6456" w:rsidRDefault="00BE2503" w:rsidP="00BE2503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  <w:r w:rsidRPr="00AA6456">
        <w:rPr>
          <w:rFonts w:ascii="Calibri" w:hAnsi="Calibri" w:cs="Calibri"/>
          <w:i w:val="0"/>
          <w:iCs w:val="0"/>
          <w:sz w:val="20"/>
          <w:szCs w:val="20"/>
          <w:u w:val="none"/>
        </w:rPr>
        <w:t>Cette liste a été élaborée à titre indicatif et ne prétend pas être exhaustive ou limitative.</w:t>
      </w:r>
    </w:p>
    <w:p w14:paraId="40DBEEAE" w14:textId="63A26FBA" w:rsidR="00BE2503" w:rsidRPr="00BE0ECF" w:rsidRDefault="00BE2503" w:rsidP="00BE2503">
      <w:pPr>
        <w:pStyle w:val="Corpsdetexte"/>
        <w:spacing w:line="23" w:lineRule="atLeast"/>
        <w:jc w:val="left"/>
        <w:rPr>
          <w:rFonts w:ascii="Calibri" w:hAnsi="Calibri" w:cs="Calibri"/>
          <w:szCs w:val="22"/>
        </w:rPr>
      </w:pPr>
      <w:r w:rsidRPr="00AA6456">
        <w:rPr>
          <w:rFonts w:ascii="Calibri" w:hAnsi="Calibri" w:cs="Calibri"/>
          <w:i w:val="0"/>
          <w:iCs w:val="0"/>
          <w:sz w:val="20"/>
          <w:szCs w:val="20"/>
          <w:u w:val="none"/>
        </w:rPr>
        <w:t>Le contexte et la gestion du risque peuvent varier en fonction de différents facteurs.</w:t>
      </w:r>
    </w:p>
    <w:sectPr w:rsidR="00BE2503" w:rsidRPr="00BE0ECF" w:rsidSect="00C1250A">
      <w:headerReference w:type="default" r:id="rId11"/>
      <w:footerReference w:type="default" r:id="rId12"/>
      <w:pgSz w:w="12240" w:h="15840" w:code="1"/>
      <w:pgMar w:top="1134" w:right="1134" w:bottom="1134" w:left="1134" w:header="5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4192F" w14:textId="77777777" w:rsidR="00C1250A" w:rsidRDefault="00C1250A">
      <w:r>
        <w:separator/>
      </w:r>
    </w:p>
  </w:endnote>
  <w:endnote w:type="continuationSeparator" w:id="0">
    <w:p w14:paraId="115C76B9" w14:textId="77777777" w:rsidR="00C1250A" w:rsidRDefault="00C1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05807" w14:textId="5710A8FA" w:rsidR="00D81EC6" w:rsidRDefault="00D81EC6" w:rsidP="00D81EC6">
    <w:pPr>
      <w:pStyle w:val="Corpsdetexte"/>
      <w:spacing w:line="23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F2283" w14:textId="77777777" w:rsidR="00C1250A" w:rsidRDefault="00C1250A">
      <w:r>
        <w:separator/>
      </w:r>
    </w:p>
  </w:footnote>
  <w:footnote w:type="continuationSeparator" w:id="0">
    <w:p w14:paraId="19EA2D15" w14:textId="77777777" w:rsidR="00C1250A" w:rsidRDefault="00C1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798"/>
      <w:gridCol w:w="6314"/>
    </w:tblGrid>
    <w:tr w:rsidR="00D81EC6" w:rsidRPr="000D35ED" w14:paraId="671625BE" w14:textId="77777777" w:rsidTr="00014F37">
      <w:tc>
        <w:tcPr>
          <w:tcW w:w="3798" w:type="dxa"/>
          <w:shd w:val="clear" w:color="auto" w:fill="auto"/>
          <w:vAlign w:val="center"/>
        </w:tcPr>
        <w:p w14:paraId="356AECA1" w14:textId="77777777" w:rsidR="00D81EC6" w:rsidRPr="000D35ED" w:rsidRDefault="00BE2503" w:rsidP="00D81EC6">
          <w:pPr>
            <w:pStyle w:val="En-tte"/>
            <w:jc w:val="center"/>
            <w:rPr>
              <w:rFonts w:ascii="Calibri" w:hAnsi="Calibri" w:cs="Calibri"/>
              <w:sz w:val="28"/>
              <w:szCs w:val="28"/>
            </w:rPr>
          </w:pPr>
          <w:bookmarkStart w:id="3" w:name="_Hlk159313482"/>
          <w:bookmarkStart w:id="4" w:name="_Hlk159313483"/>
          <w:r>
            <w:rPr>
              <w:rFonts w:ascii="Calibri" w:hAnsi="Calibri" w:cs="Calibri"/>
              <w:sz w:val="28"/>
              <w:szCs w:val="28"/>
            </w:rPr>
            <w:pict w14:anchorId="649B507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8.2pt;height:69.4pt">
                <v:imagedata r:id="rId1" o:title="AventureEcotourisme_FR"/>
              </v:shape>
            </w:pict>
          </w:r>
        </w:p>
      </w:tc>
      <w:tc>
        <w:tcPr>
          <w:tcW w:w="6314" w:type="dxa"/>
          <w:shd w:val="clear" w:color="auto" w:fill="auto"/>
          <w:vAlign w:val="center"/>
        </w:tcPr>
        <w:p w14:paraId="6204A40B" w14:textId="77777777" w:rsidR="00D81EC6" w:rsidRPr="000D35ED" w:rsidRDefault="00D81EC6" w:rsidP="00D81EC6">
          <w:pPr>
            <w:pStyle w:val="En-tte"/>
            <w:rPr>
              <w:rFonts w:ascii="Calibri" w:hAnsi="Calibri" w:cs="Calibri"/>
              <w:sz w:val="28"/>
              <w:szCs w:val="28"/>
            </w:rPr>
          </w:pPr>
          <w:r w:rsidRPr="000D35ED">
            <w:rPr>
              <w:rFonts w:ascii="Calibri" w:hAnsi="Calibri" w:cs="Calibri"/>
              <w:sz w:val="28"/>
              <w:szCs w:val="28"/>
            </w:rPr>
            <w:t>La gestion du risque</w:t>
          </w:r>
        </w:p>
      </w:tc>
    </w:tr>
    <w:bookmarkEnd w:id="3"/>
    <w:bookmarkEnd w:id="4"/>
  </w:tbl>
  <w:p w14:paraId="57B2CB81" w14:textId="77777777" w:rsidR="00D81EC6" w:rsidRPr="00CF7B99" w:rsidRDefault="00D81EC6" w:rsidP="00D81EC6">
    <w:pPr>
      <w:pStyle w:val="En-tte"/>
      <w:rPr>
        <w:rFonts w:ascii="Calibri" w:hAnsi="Calibri" w:cs="Calibr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C23"/>
    <w:multiLevelType w:val="hybridMultilevel"/>
    <w:tmpl w:val="A276300E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" w15:restartNumberingAfterBreak="0">
    <w:nsid w:val="05FA0AEE"/>
    <w:multiLevelType w:val="hybridMultilevel"/>
    <w:tmpl w:val="E01A0376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57C8F"/>
    <w:multiLevelType w:val="hybridMultilevel"/>
    <w:tmpl w:val="78A0239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21A2C"/>
    <w:multiLevelType w:val="hybridMultilevel"/>
    <w:tmpl w:val="A276300E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4" w15:restartNumberingAfterBreak="0">
    <w:nsid w:val="2D5D1759"/>
    <w:multiLevelType w:val="hybridMultilevel"/>
    <w:tmpl w:val="C5E45D22"/>
    <w:lvl w:ilvl="0" w:tplc="5184C152">
      <w:start w:val="2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5" w15:restartNumberingAfterBreak="0">
    <w:nsid w:val="33D36A62"/>
    <w:multiLevelType w:val="hybridMultilevel"/>
    <w:tmpl w:val="23E2E800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0527B"/>
    <w:multiLevelType w:val="hybridMultilevel"/>
    <w:tmpl w:val="69E622F6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7" w15:restartNumberingAfterBreak="0">
    <w:nsid w:val="379E5BAC"/>
    <w:multiLevelType w:val="hybridMultilevel"/>
    <w:tmpl w:val="A276300E"/>
    <w:lvl w:ilvl="0" w:tplc="040C000F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8" w15:restartNumberingAfterBreak="0">
    <w:nsid w:val="40FE16E4"/>
    <w:multiLevelType w:val="hybridMultilevel"/>
    <w:tmpl w:val="BEA2E120"/>
    <w:lvl w:ilvl="0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4B0A9D"/>
    <w:multiLevelType w:val="hybridMultilevel"/>
    <w:tmpl w:val="D83ACD66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0" w15:restartNumberingAfterBreak="0">
    <w:nsid w:val="47321FE6"/>
    <w:multiLevelType w:val="hybridMultilevel"/>
    <w:tmpl w:val="EBCA21A6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1" w15:restartNumberingAfterBreak="0">
    <w:nsid w:val="486A60B2"/>
    <w:multiLevelType w:val="hybridMultilevel"/>
    <w:tmpl w:val="BC78F5E4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D72F3"/>
    <w:multiLevelType w:val="hybridMultilevel"/>
    <w:tmpl w:val="619CF22E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931E2"/>
    <w:multiLevelType w:val="hybridMultilevel"/>
    <w:tmpl w:val="C76881AE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4" w15:restartNumberingAfterBreak="0">
    <w:nsid w:val="58160887"/>
    <w:multiLevelType w:val="hybridMultilevel"/>
    <w:tmpl w:val="A276300E"/>
    <w:lvl w:ilvl="0" w:tplc="5184C152">
      <w:start w:val="2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5" w15:restartNumberingAfterBreak="0">
    <w:nsid w:val="5C156832"/>
    <w:multiLevelType w:val="hybridMultilevel"/>
    <w:tmpl w:val="A276300E"/>
    <w:lvl w:ilvl="0" w:tplc="5184C152">
      <w:start w:val="2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6" w15:restartNumberingAfterBreak="0">
    <w:nsid w:val="5F3C3E3E"/>
    <w:multiLevelType w:val="hybridMultilevel"/>
    <w:tmpl w:val="44FE3DBC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54AFF"/>
    <w:multiLevelType w:val="hybridMultilevel"/>
    <w:tmpl w:val="7450B3AE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86DF0"/>
    <w:multiLevelType w:val="hybridMultilevel"/>
    <w:tmpl w:val="D83ACD66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9" w15:restartNumberingAfterBreak="0">
    <w:nsid w:val="74E83EA7"/>
    <w:multiLevelType w:val="hybridMultilevel"/>
    <w:tmpl w:val="B84CD49E"/>
    <w:lvl w:ilvl="0" w:tplc="0C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20" w15:restartNumberingAfterBreak="0">
    <w:nsid w:val="799D3EC8"/>
    <w:multiLevelType w:val="hybridMultilevel"/>
    <w:tmpl w:val="A276300E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07015C"/>
    <w:multiLevelType w:val="hybridMultilevel"/>
    <w:tmpl w:val="988A4FDC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256521">
    <w:abstractNumId w:val="18"/>
  </w:num>
  <w:num w:numId="2" w16cid:durableId="1626810614">
    <w:abstractNumId w:val="6"/>
  </w:num>
  <w:num w:numId="3" w16cid:durableId="250428259">
    <w:abstractNumId w:val="15"/>
  </w:num>
  <w:num w:numId="4" w16cid:durableId="178083963">
    <w:abstractNumId w:val="20"/>
  </w:num>
  <w:num w:numId="5" w16cid:durableId="1053122061">
    <w:abstractNumId w:val="0"/>
  </w:num>
  <w:num w:numId="6" w16cid:durableId="1555266929">
    <w:abstractNumId w:val="8"/>
  </w:num>
  <w:num w:numId="7" w16cid:durableId="519705304">
    <w:abstractNumId w:val="13"/>
  </w:num>
  <w:num w:numId="8" w16cid:durableId="796217098">
    <w:abstractNumId w:val="3"/>
  </w:num>
  <w:num w:numId="9" w16cid:durableId="2037466693">
    <w:abstractNumId w:val="7"/>
  </w:num>
  <w:num w:numId="10" w16cid:durableId="228611122">
    <w:abstractNumId w:val="10"/>
  </w:num>
  <w:num w:numId="11" w16cid:durableId="1453205717">
    <w:abstractNumId w:val="9"/>
  </w:num>
  <w:num w:numId="12" w16cid:durableId="1088185974">
    <w:abstractNumId w:val="14"/>
  </w:num>
  <w:num w:numId="13" w16cid:durableId="380640358">
    <w:abstractNumId w:val="19"/>
  </w:num>
  <w:num w:numId="14" w16cid:durableId="431708360">
    <w:abstractNumId w:val="21"/>
  </w:num>
  <w:num w:numId="15" w16cid:durableId="965312140">
    <w:abstractNumId w:val="16"/>
  </w:num>
  <w:num w:numId="16" w16cid:durableId="194732237">
    <w:abstractNumId w:val="2"/>
  </w:num>
  <w:num w:numId="17" w16cid:durableId="1604802514">
    <w:abstractNumId w:val="5"/>
  </w:num>
  <w:num w:numId="18" w16cid:durableId="1658804914">
    <w:abstractNumId w:val="17"/>
  </w:num>
  <w:num w:numId="19" w16cid:durableId="644165314">
    <w:abstractNumId w:val="4"/>
  </w:num>
  <w:num w:numId="20" w16cid:durableId="312568036">
    <w:abstractNumId w:val="11"/>
  </w:num>
  <w:num w:numId="21" w16cid:durableId="777141553">
    <w:abstractNumId w:val="1"/>
  </w:num>
  <w:num w:numId="22" w16cid:durableId="130465185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proofState w:spelling="clean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0F30"/>
    <w:rsid w:val="00037C7A"/>
    <w:rsid w:val="00080FF3"/>
    <w:rsid w:val="00167D55"/>
    <w:rsid w:val="001B1D25"/>
    <w:rsid w:val="001D3D7A"/>
    <w:rsid w:val="002529DE"/>
    <w:rsid w:val="00286800"/>
    <w:rsid w:val="002D721D"/>
    <w:rsid w:val="0033606A"/>
    <w:rsid w:val="004B660B"/>
    <w:rsid w:val="004F75AC"/>
    <w:rsid w:val="00500E50"/>
    <w:rsid w:val="005A57A1"/>
    <w:rsid w:val="005B31C3"/>
    <w:rsid w:val="006A0F30"/>
    <w:rsid w:val="006B29F2"/>
    <w:rsid w:val="007073B2"/>
    <w:rsid w:val="0072012A"/>
    <w:rsid w:val="007B0D16"/>
    <w:rsid w:val="008220A6"/>
    <w:rsid w:val="00823708"/>
    <w:rsid w:val="008F4D50"/>
    <w:rsid w:val="00920F95"/>
    <w:rsid w:val="00963537"/>
    <w:rsid w:val="009D0611"/>
    <w:rsid w:val="00AE6144"/>
    <w:rsid w:val="00BE0DFA"/>
    <w:rsid w:val="00BE0ECF"/>
    <w:rsid w:val="00BE2503"/>
    <w:rsid w:val="00C110B1"/>
    <w:rsid w:val="00C1250A"/>
    <w:rsid w:val="00C80551"/>
    <w:rsid w:val="00C81B9F"/>
    <w:rsid w:val="00CE4405"/>
    <w:rsid w:val="00CE7835"/>
    <w:rsid w:val="00D20BCA"/>
    <w:rsid w:val="00D47DE8"/>
    <w:rsid w:val="00D81EC6"/>
    <w:rsid w:val="00D84836"/>
    <w:rsid w:val="00DD7141"/>
    <w:rsid w:val="00E75A23"/>
    <w:rsid w:val="00F05404"/>
    <w:rsid w:val="00F1417A"/>
    <w:rsid w:val="00F337A7"/>
    <w:rsid w:val="00F53694"/>
    <w:rsid w:val="00F94319"/>
    <w:rsid w:val="00FA03F0"/>
    <w:rsid w:val="00FE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E4553C"/>
  <w15:chartTrackingRefBased/>
  <w15:docId w15:val="{C95752E7-FD9C-453D-9382-C931E9CF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i/>
      <w:i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703"/>
        <w:tab w:val="right" w:pos="9406"/>
      </w:tabs>
    </w:pPr>
  </w:style>
  <w:style w:type="paragraph" w:styleId="Corpsdetexte">
    <w:name w:val="Body Text"/>
    <w:basedOn w:val="Normal"/>
    <w:link w:val="CorpsdetexteCar"/>
    <w:semiHidden/>
    <w:pPr>
      <w:jc w:val="center"/>
    </w:pPr>
    <w:rPr>
      <w:i/>
      <w:iCs/>
      <w:sz w:val="22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F53694"/>
    <w:rPr>
      <w:sz w:val="24"/>
      <w:szCs w:val="24"/>
      <w:lang w:eastAsia="fr-FR"/>
    </w:rPr>
  </w:style>
  <w:style w:type="character" w:customStyle="1" w:styleId="En-tteCar">
    <w:name w:val="En-tête Car"/>
    <w:link w:val="En-tte"/>
    <w:uiPriority w:val="99"/>
    <w:rsid w:val="00D81EC6"/>
    <w:rPr>
      <w:sz w:val="24"/>
      <w:szCs w:val="24"/>
      <w:lang w:eastAsia="fr-FR"/>
    </w:rPr>
  </w:style>
  <w:style w:type="character" w:customStyle="1" w:styleId="PieddepageCar">
    <w:name w:val="Pied de page Car"/>
    <w:link w:val="Pieddepage"/>
    <w:uiPriority w:val="99"/>
    <w:rsid w:val="00D81EC6"/>
    <w:rPr>
      <w:sz w:val="24"/>
      <w:szCs w:val="24"/>
      <w:lang w:eastAsia="fr-FR"/>
    </w:rPr>
  </w:style>
  <w:style w:type="character" w:customStyle="1" w:styleId="CorpsdetexteCar">
    <w:name w:val="Corps de texte Car"/>
    <w:link w:val="Corpsdetexte"/>
    <w:semiHidden/>
    <w:rsid w:val="00D47DE8"/>
    <w:rPr>
      <w:i/>
      <w:iCs/>
      <w:sz w:val="22"/>
      <w:szCs w:val="24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6A32F39AD0DB45B040462F50CD388A" ma:contentTypeVersion="15" ma:contentTypeDescription="Crée un document." ma:contentTypeScope="" ma:versionID="005539ff31120df34224f6b5367d4b85">
  <xsd:schema xmlns:xsd="http://www.w3.org/2001/XMLSchema" xmlns:xs="http://www.w3.org/2001/XMLSchema" xmlns:p="http://schemas.microsoft.com/office/2006/metadata/properties" xmlns:ns2="c1791ae2-a784-4bab-91c2-2530939f1360" xmlns:ns3="a692a56b-46c1-4866-b8db-9e463cbcc5b3" targetNamespace="http://schemas.microsoft.com/office/2006/metadata/properties" ma:root="true" ma:fieldsID="a12284313537765712e5636c4c766e85" ns2:_="" ns3:_="">
    <xsd:import namespace="c1791ae2-a784-4bab-91c2-2530939f1360"/>
    <xsd:import namespace="a692a56b-46c1-4866-b8db-9e463cbcc5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91ae2-a784-4bab-91c2-2530939f1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67add622-2492-423d-a7ff-940be094e3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2a56b-46c1-4866-b8db-9e463cbcc5b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1c4357e-07fd-4d63-bb5d-8ab2967153f1}" ma:internalName="TaxCatchAll" ma:showField="CatchAllData" ma:web="a692a56b-46c1-4866-b8db-9e463cbcc5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2a56b-46c1-4866-b8db-9e463cbcc5b3" xsi:nil="true"/>
    <lcf76f155ced4ddcb4097134ff3c332f xmlns="c1791ae2-a784-4bab-91c2-2530939f13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57294B-2B2D-4A59-BAFE-D22AA5B280B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84A0947-42EF-402E-8367-0589CB2359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DC02FB-F9E3-4550-AE76-678E9CB15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91ae2-a784-4bab-91c2-2530939f1360"/>
    <ds:schemaRef ds:uri="a692a56b-46c1-4866-b8db-9e463cbcc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FF6BD4-7FC6-4D0E-B763-DE1C1C5264C2}">
  <ds:schemaRefs>
    <ds:schemaRef ds:uri="http://purl.org/dc/elements/1.1/"/>
    <ds:schemaRef ds:uri="http://schemas.microsoft.com/office/2006/metadata/properties"/>
    <ds:schemaRef ds:uri="c1791ae2-a784-4bab-91c2-2530939f1360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a692a56b-46c1-4866-b8db-9e463cbcc5b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620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CubixInternational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St-Charles</dc:creator>
  <cp:keywords/>
  <cp:lastModifiedBy>Valérie Bélanger</cp:lastModifiedBy>
  <cp:revision>29</cp:revision>
  <cp:lastPrinted>2016-04-07T19:51:00Z</cp:lastPrinted>
  <dcterms:created xsi:type="dcterms:W3CDTF">2024-02-20T12:26:00Z</dcterms:created>
  <dcterms:modified xsi:type="dcterms:W3CDTF">2024-02-21T16:03:00Z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1150900.00000000</vt:lpwstr>
  </property>
  <property fmtid="{D5CDD505-2E9C-101B-9397-08002B2CF9AE}" pid="3" name="ContentTypeId">
    <vt:lpwstr>0x01010042CFEF13D508D0409F2592303FB2407B</vt:lpwstr>
  </property>
  <property fmtid="{D5CDD505-2E9C-101B-9397-08002B2CF9AE}" pid="4" name="MediaServiceImageTags">
    <vt:lpwstr/>
  </property>
</Properties>
</file>